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81884" w14:textId="77777777" w:rsidR="00BD1BD8" w:rsidRDefault="00BD1BD8" w:rsidP="00797EFC">
      <w:pPr>
        <w:spacing w:line="276" w:lineRule="auto"/>
        <w:jc w:val="center"/>
        <w:rPr>
          <w:rFonts w:asciiTheme="minorHAnsi" w:eastAsiaTheme="minorEastAsia" w:hAnsiTheme="minorHAnsi" w:cs="Arial"/>
          <w:b/>
          <w:color w:val="000000"/>
          <w:sz w:val="30"/>
          <w:szCs w:val="30"/>
          <w:lang w:val="hr-HR" w:eastAsia="hr-HR"/>
        </w:rPr>
      </w:pPr>
    </w:p>
    <w:p w14:paraId="723A63B7" w14:textId="67DCDBC6" w:rsidR="00797EFC" w:rsidRDefault="00797EFC" w:rsidP="00797EFC">
      <w:pPr>
        <w:spacing w:line="276" w:lineRule="auto"/>
        <w:jc w:val="center"/>
        <w:rPr>
          <w:rFonts w:asciiTheme="minorHAnsi" w:eastAsiaTheme="minorEastAsia" w:hAnsiTheme="minorHAnsi" w:cs="Arial"/>
          <w:b/>
          <w:color w:val="000000"/>
          <w:sz w:val="26"/>
          <w:szCs w:val="26"/>
          <w:lang w:val="hr-HR" w:eastAsia="hr-HR"/>
        </w:rPr>
      </w:pPr>
      <w:r w:rsidRPr="00742592">
        <w:rPr>
          <w:rFonts w:asciiTheme="minorHAnsi" w:eastAsiaTheme="minorEastAsia" w:hAnsiTheme="minorHAnsi" w:cs="Arial"/>
          <w:b/>
          <w:color w:val="000000"/>
          <w:sz w:val="30"/>
          <w:szCs w:val="30"/>
          <w:lang w:val="hr-HR" w:eastAsia="hr-HR"/>
        </w:rPr>
        <w:t xml:space="preserve">ACCEPTANCE </w:t>
      </w:r>
      <w:r w:rsidR="00B050CE">
        <w:rPr>
          <w:rFonts w:asciiTheme="minorHAnsi" w:eastAsiaTheme="minorEastAsia" w:hAnsiTheme="minorHAnsi" w:cs="Arial"/>
          <w:b/>
          <w:color w:val="000000"/>
          <w:sz w:val="30"/>
          <w:szCs w:val="30"/>
          <w:lang w:val="hr-HR" w:eastAsia="hr-HR"/>
        </w:rPr>
        <w:t>CONFIRMATION</w:t>
      </w:r>
      <w:r w:rsidRPr="00742592">
        <w:rPr>
          <w:rFonts w:asciiTheme="minorHAnsi" w:eastAsiaTheme="minorEastAsia" w:hAnsiTheme="minorHAnsi" w:cs="Arial"/>
          <w:b/>
          <w:color w:val="000000"/>
          <w:sz w:val="30"/>
          <w:szCs w:val="30"/>
          <w:lang w:val="hr-HR" w:eastAsia="hr-HR"/>
        </w:rPr>
        <w:t xml:space="preserve"> </w:t>
      </w:r>
      <w:r w:rsidR="003C30B9">
        <w:rPr>
          <w:rFonts w:asciiTheme="minorHAnsi" w:eastAsiaTheme="minorEastAsia" w:hAnsiTheme="minorHAnsi" w:cs="Arial"/>
          <w:b/>
          <w:color w:val="000000"/>
          <w:sz w:val="30"/>
          <w:szCs w:val="30"/>
          <w:lang w:val="hr-HR" w:eastAsia="hr-HR"/>
        </w:rPr>
        <w:t>- Student</w:t>
      </w:r>
      <w:r w:rsidR="000733D9">
        <w:rPr>
          <w:rFonts w:asciiTheme="minorHAnsi" w:eastAsiaTheme="minorEastAsia" w:hAnsiTheme="minorHAnsi" w:cs="Arial"/>
          <w:b/>
          <w:color w:val="000000"/>
          <w:sz w:val="30"/>
          <w:szCs w:val="30"/>
          <w:lang w:val="hr-HR" w:eastAsia="hr-HR"/>
        </w:rPr>
        <w:t xml:space="preserve"> mobility </w:t>
      </w:r>
      <w:r w:rsidR="003C30B9">
        <w:rPr>
          <w:rFonts w:asciiTheme="minorHAnsi" w:eastAsiaTheme="minorEastAsia" w:hAnsiTheme="minorHAnsi" w:cs="Arial"/>
          <w:b/>
          <w:color w:val="000000"/>
          <w:sz w:val="30"/>
          <w:szCs w:val="30"/>
          <w:lang w:val="hr-HR" w:eastAsia="hr-HR"/>
        </w:rPr>
        <w:t>for Traineeship</w:t>
      </w:r>
    </w:p>
    <w:p w14:paraId="0EF48802" w14:textId="77777777" w:rsidR="00980BFF" w:rsidRDefault="00980BFF" w:rsidP="00797EFC">
      <w:pPr>
        <w:spacing w:line="276" w:lineRule="auto"/>
        <w:jc w:val="center"/>
        <w:rPr>
          <w:rFonts w:asciiTheme="minorHAnsi" w:eastAsiaTheme="minorEastAsia" w:hAnsiTheme="minorHAnsi" w:cs="Arial"/>
          <w:b/>
          <w:color w:val="000000"/>
          <w:sz w:val="26"/>
          <w:szCs w:val="26"/>
          <w:lang w:val="hr-HR" w:eastAsia="hr-HR"/>
        </w:rPr>
      </w:pPr>
    </w:p>
    <w:tbl>
      <w:tblPr>
        <w:tblW w:w="106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1843"/>
        <w:gridCol w:w="4280"/>
      </w:tblGrid>
      <w:tr w:rsidR="00095E34" w:rsidRPr="00130203" w14:paraId="7984B409" w14:textId="77777777" w:rsidTr="00095E34">
        <w:trPr>
          <w:trHeight w:val="431"/>
        </w:trPr>
        <w:tc>
          <w:tcPr>
            <w:tcW w:w="10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9E74" w14:textId="77777777" w:rsidR="00095E34" w:rsidRPr="00797EFC" w:rsidRDefault="00095E34" w:rsidP="00C9695E">
            <w:pPr>
              <w:spacing w:before="60" w:after="60"/>
              <w:jc w:val="center"/>
              <w:rPr>
                <w:rFonts w:ascii="Calibri" w:hAnsi="Calibri" w:cs="Arial"/>
                <w:b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iCs/>
                <w:color w:val="000000" w:themeColor="text1"/>
                <w:sz w:val="22"/>
                <w:szCs w:val="22"/>
                <w:lang w:val="en-GB"/>
              </w:rPr>
              <w:t>RECEIVING INSTITUTION DATA</w:t>
            </w:r>
          </w:p>
        </w:tc>
      </w:tr>
      <w:tr w:rsidR="00095E34" w:rsidRPr="00130203" w14:paraId="235C934F" w14:textId="77777777" w:rsidTr="00AF49B6">
        <w:trPr>
          <w:trHeight w:val="691"/>
        </w:trPr>
        <w:tc>
          <w:tcPr>
            <w:tcW w:w="4537" w:type="dxa"/>
            <w:vAlign w:val="center"/>
          </w:tcPr>
          <w:p w14:paraId="72FBACAF" w14:textId="77777777" w:rsidR="00095E34" w:rsidRPr="00130203" w:rsidRDefault="00095E34" w:rsidP="00C9695E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Name of receiving</w:t>
            </w: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6D1126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institution</w:t>
            </w: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6123" w:type="dxa"/>
            <w:gridSpan w:val="2"/>
            <w:vAlign w:val="center"/>
          </w:tcPr>
          <w:p w14:paraId="3C1CB9AC" w14:textId="77777777" w:rsidR="00095E34" w:rsidRPr="00E37636" w:rsidRDefault="00095E34" w:rsidP="00C9695E">
            <w:pPr>
              <w:spacing w:before="60" w:after="60"/>
              <w:jc w:val="both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  <w:r w:rsidRPr="00E37636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 xml:space="preserve">University of Zagreb </w:t>
            </w:r>
          </w:p>
          <w:p w14:paraId="350BDE51" w14:textId="77777777" w:rsidR="00095E34" w:rsidRPr="00E37636" w:rsidRDefault="00095E34" w:rsidP="00C9695E">
            <w:pPr>
              <w:spacing w:before="60" w:after="60"/>
              <w:jc w:val="both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  <w:r w:rsidRPr="00E37636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Faculty of Mechanical Engineering and Naval Architecture</w:t>
            </w:r>
          </w:p>
        </w:tc>
      </w:tr>
      <w:tr w:rsidR="00095E34" w:rsidRPr="00130203" w14:paraId="6916D0BD" w14:textId="77777777" w:rsidTr="00AF49B6">
        <w:trPr>
          <w:trHeight w:val="612"/>
        </w:trPr>
        <w:tc>
          <w:tcPr>
            <w:tcW w:w="4537" w:type="dxa"/>
            <w:vAlign w:val="center"/>
          </w:tcPr>
          <w:p w14:paraId="318BF4EC" w14:textId="77777777" w:rsidR="00095E34" w:rsidRPr="00E411A7" w:rsidRDefault="00095E34" w:rsidP="00C9695E">
            <w:pPr>
              <w:spacing w:before="60" w:after="60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Addres</w:t>
            </w: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s:</w:t>
            </w:r>
          </w:p>
        </w:tc>
        <w:tc>
          <w:tcPr>
            <w:tcW w:w="6123" w:type="dxa"/>
            <w:gridSpan w:val="2"/>
            <w:vAlign w:val="center"/>
          </w:tcPr>
          <w:p w14:paraId="613FD68D" w14:textId="77777777" w:rsidR="00095E34" w:rsidRPr="00E37636" w:rsidRDefault="00095E34" w:rsidP="00C9695E">
            <w:pPr>
              <w:spacing w:before="60" w:after="60" w:line="288" w:lineRule="auto"/>
              <w:jc w:val="both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  <w:r w:rsidRPr="00E37636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Ivana Lučića 5, 10000 Zagreb, Croatia</w:t>
            </w:r>
          </w:p>
        </w:tc>
      </w:tr>
      <w:tr w:rsidR="00095E34" w:rsidRPr="00130203" w14:paraId="7E9658FC" w14:textId="77777777" w:rsidTr="00AF49B6">
        <w:trPr>
          <w:trHeight w:val="455"/>
        </w:trPr>
        <w:tc>
          <w:tcPr>
            <w:tcW w:w="4537" w:type="dxa"/>
            <w:vAlign w:val="center"/>
          </w:tcPr>
          <w:p w14:paraId="2B52C39E" w14:textId="77777777" w:rsidR="00095E34" w:rsidRPr="00130203" w:rsidRDefault="00095E34" w:rsidP="00C9695E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Website of receiving institution:</w:t>
            </w:r>
          </w:p>
        </w:tc>
        <w:tc>
          <w:tcPr>
            <w:tcW w:w="6123" w:type="dxa"/>
            <w:gridSpan w:val="2"/>
            <w:vAlign w:val="center"/>
          </w:tcPr>
          <w:p w14:paraId="21275FE3" w14:textId="77777777" w:rsidR="00095E34" w:rsidRPr="00E37636" w:rsidRDefault="00095E34" w:rsidP="00C9695E">
            <w:pPr>
              <w:spacing w:before="60" w:after="60"/>
              <w:jc w:val="both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  <w:r w:rsidRPr="00E37636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https://www.fsb.unizg.hr/index.php?foreword&amp;lang=en</w:t>
            </w:r>
          </w:p>
        </w:tc>
      </w:tr>
      <w:tr w:rsidR="00095E34" w:rsidRPr="00130203" w14:paraId="29892950" w14:textId="77777777" w:rsidTr="00AF49B6">
        <w:trPr>
          <w:trHeight w:val="455"/>
        </w:trPr>
        <w:tc>
          <w:tcPr>
            <w:tcW w:w="4537" w:type="dxa"/>
            <w:vAlign w:val="center"/>
          </w:tcPr>
          <w:p w14:paraId="68E0AD5C" w14:textId="77777777" w:rsidR="00095E34" w:rsidRPr="00130203" w:rsidRDefault="00095E34" w:rsidP="00C9695E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Size of the receiving institution</w:t>
            </w: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0E679F55" w14:textId="77777777" w:rsidR="00095E34" w:rsidRPr="00E37636" w:rsidRDefault="00095E34" w:rsidP="00C9695E">
            <w:pPr>
              <w:spacing w:before="60" w:after="60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  <w:r w:rsidRPr="00E37636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&gt;250 employees</w:t>
            </w:r>
          </w:p>
        </w:tc>
        <w:tc>
          <w:tcPr>
            <w:tcW w:w="4280" w:type="dxa"/>
            <w:tcBorders>
              <w:left w:val="nil"/>
            </w:tcBorders>
            <w:vAlign w:val="center"/>
          </w:tcPr>
          <w:p w14:paraId="38582B7D" w14:textId="77777777" w:rsidR="00095E34" w:rsidRPr="00E37636" w:rsidRDefault="00095E34" w:rsidP="00C9695E">
            <w:pPr>
              <w:spacing w:before="60" w:after="60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095E34" w:rsidRPr="00130203" w14:paraId="05E78340" w14:textId="77777777" w:rsidTr="00AF49B6">
        <w:trPr>
          <w:trHeight w:val="518"/>
        </w:trPr>
        <w:tc>
          <w:tcPr>
            <w:tcW w:w="4537" w:type="dxa"/>
            <w:vAlign w:val="center"/>
          </w:tcPr>
          <w:p w14:paraId="0E029FCF" w14:textId="38149C21" w:rsidR="00095E34" w:rsidRPr="00130203" w:rsidRDefault="00095E34" w:rsidP="00C9695E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Person in charge:</w:t>
            </w:r>
          </w:p>
        </w:tc>
        <w:tc>
          <w:tcPr>
            <w:tcW w:w="6123" w:type="dxa"/>
            <w:gridSpan w:val="2"/>
            <w:vAlign w:val="center"/>
          </w:tcPr>
          <w:p w14:paraId="15B96F17" w14:textId="77777777" w:rsidR="00095E34" w:rsidRPr="00E37636" w:rsidRDefault="00095E34" w:rsidP="00C9695E">
            <w:pPr>
              <w:spacing w:before="60" w:after="60"/>
              <w:jc w:val="both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  <w:r w:rsidRPr="00E37636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Katarina Plancutić, Head of Mobility Office</w:t>
            </w:r>
          </w:p>
        </w:tc>
      </w:tr>
      <w:tr w:rsidR="00095E34" w:rsidRPr="00130203" w14:paraId="28178BF2" w14:textId="77777777" w:rsidTr="00AF49B6">
        <w:trPr>
          <w:trHeight w:val="444"/>
        </w:trPr>
        <w:tc>
          <w:tcPr>
            <w:tcW w:w="4537" w:type="dxa"/>
            <w:vAlign w:val="center"/>
          </w:tcPr>
          <w:p w14:paraId="1DA2E314" w14:textId="3CB8C452" w:rsidR="00095E34" w:rsidRPr="00130203" w:rsidRDefault="00095E34" w:rsidP="00C9695E">
            <w:pPr>
              <w:spacing w:before="60" w:after="60"/>
              <w:jc w:val="both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Contact </w:t>
            </w:r>
            <w:r w:rsidR="00845176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e</w:t>
            </w: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-mail:</w:t>
            </w:r>
          </w:p>
        </w:tc>
        <w:tc>
          <w:tcPr>
            <w:tcW w:w="6123" w:type="dxa"/>
            <w:gridSpan w:val="2"/>
            <w:vAlign w:val="center"/>
          </w:tcPr>
          <w:p w14:paraId="0CEE2BEB" w14:textId="77777777" w:rsidR="00095E34" w:rsidRPr="00E37636" w:rsidRDefault="00095E34" w:rsidP="00C9695E">
            <w:pPr>
              <w:spacing w:before="60" w:after="60"/>
              <w:jc w:val="both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  <w:r w:rsidRPr="00E37636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mobilnost@fsb.hr</w:t>
            </w:r>
          </w:p>
        </w:tc>
      </w:tr>
    </w:tbl>
    <w:p w14:paraId="38B37ADB" w14:textId="68737DBB" w:rsidR="00797EFC" w:rsidRPr="00797EFC" w:rsidRDefault="00797EFC" w:rsidP="00797EFC">
      <w:pPr>
        <w:spacing w:after="120" w:line="288" w:lineRule="auto"/>
        <w:jc w:val="both"/>
        <w:rPr>
          <w:rFonts w:ascii="Calibri" w:hAnsi="Calibri" w:cs="Arial"/>
          <w:iCs/>
          <w:color w:val="000000" w:themeColor="text1"/>
          <w:lang w:val="en-GB"/>
        </w:rPr>
      </w:pPr>
    </w:p>
    <w:tbl>
      <w:tblPr>
        <w:tblW w:w="106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6123"/>
      </w:tblGrid>
      <w:tr w:rsidR="00922DBC" w:rsidRPr="00130203" w14:paraId="7E003584" w14:textId="77777777" w:rsidTr="00C9695E">
        <w:trPr>
          <w:trHeight w:val="431"/>
        </w:trPr>
        <w:tc>
          <w:tcPr>
            <w:tcW w:w="10660" w:type="dxa"/>
            <w:gridSpan w:val="2"/>
            <w:vAlign w:val="center"/>
          </w:tcPr>
          <w:p w14:paraId="551411EB" w14:textId="77777777" w:rsidR="00922DBC" w:rsidRPr="00797EFC" w:rsidRDefault="00922DBC" w:rsidP="00C9695E">
            <w:pPr>
              <w:spacing w:before="60" w:after="60"/>
              <w:jc w:val="center"/>
              <w:rPr>
                <w:rFonts w:ascii="Calibri" w:hAnsi="Calibri" w:cs="Arial"/>
                <w:b/>
                <w:iCs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iCs/>
                <w:color w:val="000000" w:themeColor="text1"/>
                <w:sz w:val="22"/>
                <w:szCs w:val="22"/>
                <w:lang w:val="en-GB"/>
              </w:rPr>
              <w:t>STUDENT DATA</w:t>
            </w:r>
          </w:p>
        </w:tc>
      </w:tr>
      <w:tr w:rsidR="00922DBC" w:rsidRPr="00130203" w14:paraId="4CBC0AE0" w14:textId="77777777" w:rsidTr="00007D66">
        <w:trPr>
          <w:trHeight w:val="509"/>
        </w:trPr>
        <w:tc>
          <w:tcPr>
            <w:tcW w:w="4537" w:type="dxa"/>
            <w:vAlign w:val="center"/>
          </w:tcPr>
          <w:p w14:paraId="6911FE4A" w14:textId="77777777" w:rsidR="00922DBC" w:rsidRPr="00130203" w:rsidRDefault="00922DBC" w:rsidP="00C9695E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 w:rsidRPr="00130203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Name</w:t>
            </w: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 and surname:</w:t>
            </w:r>
          </w:p>
        </w:tc>
        <w:tc>
          <w:tcPr>
            <w:tcW w:w="6123" w:type="dxa"/>
            <w:vAlign w:val="center"/>
          </w:tcPr>
          <w:p w14:paraId="7255481A" w14:textId="08D20E5D" w:rsidR="00922DBC" w:rsidRPr="00E37636" w:rsidRDefault="00922DBC" w:rsidP="00C9695E">
            <w:pPr>
              <w:spacing w:before="60" w:after="60"/>
              <w:jc w:val="both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CD100A" w:rsidRPr="00130203" w14:paraId="34519392" w14:textId="77777777" w:rsidTr="00007D66">
        <w:trPr>
          <w:trHeight w:val="509"/>
        </w:trPr>
        <w:tc>
          <w:tcPr>
            <w:tcW w:w="4537" w:type="dxa"/>
            <w:vAlign w:val="center"/>
          </w:tcPr>
          <w:p w14:paraId="78AF985B" w14:textId="52D5A15A" w:rsidR="00CD100A" w:rsidRPr="00130203" w:rsidRDefault="00CD100A" w:rsidP="00C9695E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Student </w:t>
            </w:r>
            <w:r w:rsidR="00845176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e</w:t>
            </w: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-mail:</w:t>
            </w:r>
          </w:p>
        </w:tc>
        <w:tc>
          <w:tcPr>
            <w:tcW w:w="6123" w:type="dxa"/>
            <w:vAlign w:val="center"/>
          </w:tcPr>
          <w:p w14:paraId="0374D665" w14:textId="77777777" w:rsidR="00CD100A" w:rsidRPr="00E37636" w:rsidRDefault="00CD100A" w:rsidP="00C9695E">
            <w:pPr>
              <w:spacing w:before="60" w:after="60"/>
              <w:jc w:val="both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22DBC" w:rsidRPr="00130203" w14:paraId="1872BCFA" w14:textId="77777777" w:rsidTr="00007D66">
        <w:trPr>
          <w:trHeight w:val="509"/>
        </w:trPr>
        <w:tc>
          <w:tcPr>
            <w:tcW w:w="4537" w:type="dxa"/>
            <w:vAlign w:val="center"/>
          </w:tcPr>
          <w:p w14:paraId="64FA0FE9" w14:textId="77777777" w:rsidR="00922DBC" w:rsidRPr="00130203" w:rsidRDefault="00922DBC" w:rsidP="00C9695E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Home institution:</w:t>
            </w:r>
          </w:p>
        </w:tc>
        <w:tc>
          <w:tcPr>
            <w:tcW w:w="6123" w:type="dxa"/>
            <w:vAlign w:val="center"/>
          </w:tcPr>
          <w:p w14:paraId="2ADA6C1F" w14:textId="23FD6754" w:rsidR="00922DBC" w:rsidRDefault="00922DBC" w:rsidP="00C9695E">
            <w:pPr>
              <w:spacing w:before="60" w:after="60"/>
              <w:jc w:val="both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22DBC" w:rsidRPr="00130203" w14:paraId="3379082E" w14:textId="77777777" w:rsidTr="00007D66">
        <w:trPr>
          <w:trHeight w:val="509"/>
        </w:trPr>
        <w:tc>
          <w:tcPr>
            <w:tcW w:w="4537" w:type="dxa"/>
            <w:vAlign w:val="center"/>
          </w:tcPr>
          <w:p w14:paraId="04C882E3" w14:textId="67633865" w:rsidR="00922DBC" w:rsidRDefault="00845176" w:rsidP="00C9695E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>Contact e-mail at</w:t>
            </w:r>
            <w:r w:rsidR="00922DBC"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 home institution:</w:t>
            </w:r>
          </w:p>
        </w:tc>
        <w:tc>
          <w:tcPr>
            <w:tcW w:w="6123" w:type="dxa"/>
            <w:vAlign w:val="center"/>
          </w:tcPr>
          <w:p w14:paraId="1B51FD8F" w14:textId="4B71D7E8" w:rsidR="00922DBC" w:rsidRPr="00543416" w:rsidRDefault="00922DBC" w:rsidP="00C9695E">
            <w:pPr>
              <w:spacing w:before="60" w:after="60"/>
              <w:jc w:val="both"/>
              <w:rPr>
                <w:rFonts w:ascii="Calibri" w:hAnsi="Calibri" w:cs="Arial"/>
                <w:bCs/>
                <w:iCs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22DBC" w:rsidRPr="00130203" w14:paraId="389531A6" w14:textId="77777777" w:rsidTr="00007D66">
        <w:trPr>
          <w:trHeight w:val="439"/>
        </w:trPr>
        <w:tc>
          <w:tcPr>
            <w:tcW w:w="4537" w:type="dxa"/>
            <w:vAlign w:val="center"/>
          </w:tcPr>
          <w:p w14:paraId="453B8D26" w14:textId="77777777" w:rsidR="00922DBC" w:rsidRPr="004738F7" w:rsidRDefault="00922DBC" w:rsidP="00C9695E">
            <w:pPr>
              <w:spacing w:line="288" w:lineRule="auto"/>
              <w:jc w:val="both"/>
              <w:rPr>
                <w:rFonts w:ascii="Calibri" w:hAnsi="Calibri" w:cs="Arial"/>
                <w:b/>
                <w:iCs/>
                <w:color w:val="000000" w:themeColor="text1"/>
                <w:sz w:val="22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iCs/>
                <w:color w:val="000000" w:themeColor="text1"/>
                <w:sz w:val="22"/>
                <w:szCs w:val="20"/>
                <w:lang w:val="en-GB"/>
              </w:rPr>
              <w:t>Type</w:t>
            </w:r>
            <w:r w:rsidRPr="004738F7">
              <w:rPr>
                <w:rFonts w:ascii="Calibri" w:hAnsi="Calibri" w:cs="Arial"/>
                <w:b/>
                <w:iCs/>
                <w:color w:val="000000" w:themeColor="text1"/>
                <w:sz w:val="22"/>
                <w:szCs w:val="20"/>
                <w:lang w:val="en-GB"/>
              </w:rPr>
              <w:t xml:space="preserve"> of mobility</w:t>
            </w:r>
            <w:r>
              <w:rPr>
                <w:rFonts w:ascii="Calibri" w:hAnsi="Calibri" w:cs="Arial"/>
                <w:b/>
                <w:iCs/>
                <w:color w:val="000000" w:themeColor="text1"/>
                <w:sz w:val="22"/>
                <w:szCs w:val="20"/>
                <w:lang w:val="en-GB"/>
              </w:rPr>
              <w:t xml:space="preserve"> / program call:</w:t>
            </w:r>
          </w:p>
        </w:tc>
        <w:tc>
          <w:tcPr>
            <w:tcW w:w="6123" w:type="dxa"/>
            <w:vAlign w:val="center"/>
          </w:tcPr>
          <w:p w14:paraId="18A2CCBD" w14:textId="459804C2" w:rsidR="00922DBC" w:rsidRPr="00E37636" w:rsidRDefault="00922DBC" w:rsidP="00C9695E">
            <w:pPr>
              <w:spacing w:before="60" w:after="60"/>
              <w:jc w:val="both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922DBC" w:rsidRPr="00130203" w14:paraId="36B01E2D" w14:textId="77777777" w:rsidTr="00007D66">
        <w:trPr>
          <w:trHeight w:val="452"/>
        </w:trPr>
        <w:tc>
          <w:tcPr>
            <w:tcW w:w="4537" w:type="dxa"/>
            <w:vAlign w:val="center"/>
          </w:tcPr>
          <w:p w14:paraId="61E19A5C" w14:textId="77777777" w:rsidR="00922DBC" w:rsidRPr="00130203" w:rsidRDefault="00922DBC" w:rsidP="00C9695E">
            <w:pPr>
              <w:spacing w:before="60" w:after="60"/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2"/>
                <w:szCs w:val="22"/>
                <w:lang w:val="en-GB"/>
              </w:rPr>
              <w:t xml:space="preserve">In the period </w:t>
            </w:r>
            <w:r w:rsidRPr="00467D4F">
              <w:rPr>
                <w:rFonts w:ascii="Calibri" w:hAnsi="Calibri" w:cs="Arial"/>
                <w:bCs/>
                <w:color w:val="000000" w:themeColor="text1"/>
                <w:sz w:val="22"/>
                <w:szCs w:val="22"/>
                <w:lang w:val="en-GB"/>
              </w:rPr>
              <w:t>(d</w:t>
            </w: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  <w:lang w:val="en-GB"/>
              </w:rPr>
              <w:t>ay, month, year</w:t>
            </w:r>
            <w:r w:rsidRPr="00467D4F">
              <w:rPr>
                <w:rFonts w:ascii="Calibri" w:hAnsi="Calibri" w:cs="Arial"/>
                <w:bCs/>
                <w:color w:val="000000" w:themeColor="text1"/>
                <w:sz w:val="22"/>
                <w:szCs w:val="22"/>
                <w:lang w:val="en-GB"/>
              </w:rPr>
              <w:t>)</w:t>
            </w: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  <w:lang w:val="en-GB"/>
              </w:rPr>
              <w:t>:</w:t>
            </w:r>
          </w:p>
        </w:tc>
        <w:tc>
          <w:tcPr>
            <w:tcW w:w="6123" w:type="dxa"/>
            <w:vAlign w:val="center"/>
          </w:tcPr>
          <w:p w14:paraId="26EB9497" w14:textId="7F1A3842" w:rsidR="00922DBC" w:rsidRPr="00E37636" w:rsidRDefault="00922DBC" w:rsidP="00C9695E">
            <w:pPr>
              <w:spacing w:before="60" w:after="60" w:line="288" w:lineRule="auto"/>
              <w:jc w:val="both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from:</w:t>
            </w:r>
            <w:r w:rsidRPr="00E37636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 xml:space="preserve">           </w:t>
            </w:r>
            <w:r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to</w:t>
            </w:r>
            <w:r w:rsidRPr="00130203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:</w:t>
            </w:r>
            <w:r w:rsidRPr="00E37636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00922DBC" w:rsidRPr="00130203" w14:paraId="0AA5CD47" w14:textId="77777777" w:rsidTr="00007D66">
        <w:trPr>
          <w:trHeight w:val="455"/>
        </w:trPr>
        <w:tc>
          <w:tcPr>
            <w:tcW w:w="4537" w:type="dxa"/>
            <w:vAlign w:val="center"/>
          </w:tcPr>
          <w:p w14:paraId="142FAE10" w14:textId="77777777" w:rsidR="00922DBC" w:rsidRPr="00362299" w:rsidRDefault="00922DBC" w:rsidP="00C9695E">
            <w:pPr>
              <w:spacing w:before="60" w:after="60"/>
              <w:rPr>
                <w:rFonts w:ascii="Calibri" w:hAnsi="Calibri" w:cs="Arial"/>
                <w:iCs/>
                <w:color w:val="000000" w:themeColor="text1"/>
                <w:sz w:val="22"/>
                <w:szCs w:val="22"/>
                <w:lang w:val="en-GB"/>
              </w:rPr>
            </w:pPr>
            <w:r w:rsidRPr="00362299">
              <w:rPr>
                <w:rFonts w:ascii="Calibri" w:hAnsi="Calibri" w:cs="Arial"/>
                <w:b/>
                <w:bCs/>
                <w:iCs/>
                <w:color w:val="000000" w:themeColor="text1"/>
                <w:sz w:val="22"/>
                <w:szCs w:val="20"/>
                <w:lang w:val="en-GB"/>
              </w:rPr>
              <w:t>The official working language of the mobility</w:t>
            </w:r>
            <w:r>
              <w:rPr>
                <w:rFonts w:ascii="Calibri" w:hAnsi="Calibri" w:cs="Arial"/>
                <w:b/>
                <w:bCs/>
                <w:iCs/>
                <w:color w:val="000000" w:themeColor="text1"/>
                <w:sz w:val="22"/>
                <w:szCs w:val="20"/>
                <w:lang w:val="en-GB"/>
              </w:rPr>
              <w:t>:</w:t>
            </w:r>
          </w:p>
        </w:tc>
        <w:tc>
          <w:tcPr>
            <w:tcW w:w="6123" w:type="dxa"/>
            <w:vAlign w:val="center"/>
          </w:tcPr>
          <w:p w14:paraId="04354507" w14:textId="77777777" w:rsidR="00922DBC" w:rsidRPr="00E37636" w:rsidRDefault="00922DBC" w:rsidP="00C9695E">
            <w:pPr>
              <w:spacing w:before="60" w:after="60"/>
              <w:jc w:val="both"/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</w:pPr>
            <w:r w:rsidRPr="00E37636">
              <w:rPr>
                <w:rFonts w:ascii="Calibri" w:hAnsi="Calibri" w:cs="Arial"/>
                <w:i/>
                <w:color w:val="000000" w:themeColor="text1"/>
                <w:sz w:val="22"/>
                <w:szCs w:val="22"/>
                <w:lang w:val="en-GB"/>
              </w:rPr>
              <w:t>English B2</w:t>
            </w:r>
          </w:p>
        </w:tc>
      </w:tr>
      <w:tr w:rsidR="00007D66" w:rsidRPr="00130203" w14:paraId="1FC3C18B" w14:textId="77777777" w:rsidTr="00805CA1">
        <w:trPr>
          <w:trHeight w:val="455"/>
        </w:trPr>
        <w:tc>
          <w:tcPr>
            <w:tcW w:w="4537" w:type="dxa"/>
            <w:vAlign w:val="center"/>
          </w:tcPr>
          <w:p w14:paraId="4997D24D" w14:textId="77777777" w:rsidR="00007D66" w:rsidRPr="00362299" w:rsidRDefault="00007D66" w:rsidP="00805CA1">
            <w:pPr>
              <w:spacing w:before="60" w:after="60"/>
              <w:rPr>
                <w:rFonts w:ascii="Calibri" w:hAnsi="Calibri" w:cs="Arial"/>
                <w:b/>
                <w:bCs/>
                <w:iCs/>
                <w:color w:val="000000" w:themeColor="text1"/>
                <w:sz w:val="22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bCs/>
                <w:iCs/>
                <w:color w:val="000000" w:themeColor="text1"/>
                <w:sz w:val="22"/>
                <w:szCs w:val="20"/>
                <w:lang w:val="en-GB"/>
              </w:rPr>
              <w:t>Mentor at receiving institution:</w:t>
            </w:r>
          </w:p>
        </w:tc>
        <w:tc>
          <w:tcPr>
            <w:tcW w:w="6123" w:type="dxa"/>
            <w:vAlign w:val="center"/>
          </w:tcPr>
          <w:p w14:paraId="606BB9CC" w14:textId="77777777" w:rsidR="00007D66" w:rsidRPr="00E37636" w:rsidRDefault="00007D66" w:rsidP="00805CA1">
            <w:pPr>
              <w:spacing w:before="60" w:after="60"/>
              <w:jc w:val="both"/>
              <w:rPr>
                <w:rFonts w:ascii="Calibri" w:hAnsi="Calibri" w:cs="Arial"/>
                <w:bCs/>
                <w:i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643A27" w14:textId="77777777" w:rsidR="00F8371B" w:rsidRPr="007A2294" w:rsidRDefault="00F8371B" w:rsidP="00F8371B">
      <w:pPr>
        <w:spacing w:before="240" w:after="120" w:line="288" w:lineRule="auto"/>
        <w:jc w:val="both"/>
        <w:rPr>
          <w:rFonts w:ascii="Calibri" w:hAnsi="Calibri" w:cs="Arial"/>
          <w:b/>
          <w:bCs/>
          <w:iCs/>
          <w:color w:val="000000" w:themeColor="text1"/>
          <w:lang w:val="en-GB"/>
        </w:rPr>
      </w:pPr>
      <w:r w:rsidRPr="007A2294">
        <w:rPr>
          <w:rFonts w:ascii="Calibri" w:hAnsi="Calibri" w:cs="Arial"/>
          <w:b/>
          <w:bCs/>
          <w:iCs/>
          <w:color w:val="000000" w:themeColor="text1"/>
          <w:lang w:val="en-GB"/>
        </w:rPr>
        <w:t>Please, define</w:t>
      </w:r>
      <w:r>
        <w:rPr>
          <w:rFonts w:ascii="Calibri" w:hAnsi="Calibri" w:cs="Arial"/>
          <w:b/>
          <w:bCs/>
          <w:iCs/>
          <w:color w:val="000000" w:themeColor="text1"/>
          <w:lang w:val="en-GB"/>
        </w:rPr>
        <w:t xml:space="preserve"> general tasks of mobility</w:t>
      </w:r>
      <w:r w:rsidRPr="007A2294">
        <w:rPr>
          <w:rFonts w:ascii="Calibri" w:hAnsi="Calibri" w:cs="Arial"/>
          <w:b/>
          <w:bCs/>
          <w:iCs/>
          <w:color w:val="000000" w:themeColor="text1"/>
          <w:sz w:val="22"/>
          <w:szCs w:val="20"/>
          <w:lang w:val="en-GB"/>
        </w:rPr>
        <w:t>:</w:t>
      </w:r>
      <w:r w:rsidRPr="007A2294">
        <w:rPr>
          <w:rFonts w:ascii="Calibri" w:hAnsi="Calibri" w:cs="Arial"/>
          <w:b/>
          <w:bCs/>
          <w:iCs/>
          <w:color w:val="000000" w:themeColor="text1"/>
          <w:lang w:val="en-GB"/>
        </w:rPr>
        <w:t xml:space="preserve"> </w:t>
      </w:r>
    </w:p>
    <w:p w14:paraId="6C17BEC2" w14:textId="688393F9" w:rsidR="00F8371B" w:rsidRDefault="00F8371B" w:rsidP="00F8371B">
      <w:pPr>
        <w:spacing w:before="240" w:after="120" w:line="288" w:lineRule="auto"/>
        <w:jc w:val="both"/>
        <w:rPr>
          <w:rFonts w:ascii="Calibri" w:hAnsi="Calibri" w:cs="Arial"/>
          <w:i/>
          <w:color w:val="000000" w:themeColor="text1"/>
          <w:sz w:val="22"/>
          <w:szCs w:val="22"/>
        </w:rPr>
      </w:pPr>
      <w:r w:rsidRPr="00E37636">
        <w:rPr>
          <w:rFonts w:ascii="Calibri" w:hAnsi="Calibri" w:cs="Arial"/>
          <w:i/>
          <w:color w:val="000000" w:themeColor="text1"/>
          <w:sz w:val="22"/>
          <w:szCs w:val="22"/>
        </w:rPr>
        <w:t>During my stay at the U</w:t>
      </w:r>
      <w:r>
        <w:rPr>
          <w:rFonts w:ascii="Calibri" w:hAnsi="Calibri" w:cs="Arial"/>
          <w:i/>
          <w:color w:val="000000" w:themeColor="text1"/>
          <w:sz w:val="22"/>
          <w:szCs w:val="22"/>
        </w:rPr>
        <w:t>NIZAG FSB......</w:t>
      </w:r>
    </w:p>
    <w:p w14:paraId="4BC6CAA9" w14:textId="77777777" w:rsidR="00CD100A" w:rsidRDefault="00CD100A" w:rsidP="00F8371B">
      <w:pPr>
        <w:spacing w:before="240" w:after="120" w:line="288" w:lineRule="auto"/>
        <w:jc w:val="both"/>
        <w:rPr>
          <w:rFonts w:ascii="Calibri" w:hAnsi="Calibri" w:cs="Arial"/>
          <w:i/>
          <w:color w:val="000000" w:themeColor="text1"/>
          <w:sz w:val="22"/>
          <w:szCs w:val="22"/>
        </w:rPr>
      </w:pPr>
    </w:p>
    <w:p w14:paraId="096D9D26" w14:textId="77777777" w:rsidR="00BD1BD8" w:rsidRDefault="00BD1BD8" w:rsidP="00AF49B6">
      <w:pPr>
        <w:spacing w:before="240" w:after="120" w:line="288" w:lineRule="auto"/>
        <w:jc w:val="both"/>
        <w:rPr>
          <w:rFonts w:ascii="Calibri" w:hAnsi="Calibri" w:cs="Arial"/>
          <w:iCs/>
          <w:color w:val="000000" w:themeColor="text1"/>
          <w:lang w:val="en-GB"/>
        </w:rPr>
      </w:pPr>
    </w:p>
    <w:p w14:paraId="258671C2" w14:textId="77777777" w:rsidR="00BD1BD8" w:rsidRDefault="00BD1BD8" w:rsidP="00AF49B6">
      <w:pPr>
        <w:spacing w:before="240" w:after="120" w:line="288" w:lineRule="auto"/>
        <w:jc w:val="both"/>
        <w:rPr>
          <w:rFonts w:ascii="Calibri" w:hAnsi="Calibri" w:cs="Arial"/>
          <w:iCs/>
          <w:color w:val="000000" w:themeColor="text1"/>
          <w:lang w:val="en-GB"/>
        </w:rPr>
      </w:pPr>
    </w:p>
    <w:p w14:paraId="60BE3393" w14:textId="4D3280DD" w:rsidR="00A44D57" w:rsidRDefault="00F8371B" w:rsidP="00AF49B6">
      <w:pPr>
        <w:spacing w:before="240" w:after="120" w:line="288" w:lineRule="auto"/>
        <w:jc w:val="both"/>
        <w:rPr>
          <w:rFonts w:ascii="Calibri" w:hAnsi="Calibri" w:cs="Arial"/>
          <w:b/>
          <w:bCs/>
          <w:iCs/>
          <w:color w:val="000000" w:themeColor="text1"/>
          <w:lang w:val="en-GB"/>
        </w:rPr>
      </w:pPr>
      <w:r>
        <w:rPr>
          <w:rFonts w:ascii="Calibri" w:hAnsi="Calibri" w:cs="Arial"/>
          <w:b/>
          <w:bCs/>
          <w:iCs/>
          <w:color w:val="000000" w:themeColor="text1"/>
          <w:lang w:val="en-GB"/>
        </w:rPr>
        <w:t xml:space="preserve">UNIZAG FSB </w:t>
      </w:r>
      <w:r w:rsidRPr="00407056">
        <w:rPr>
          <w:rFonts w:ascii="Calibri" w:hAnsi="Calibri" w:cs="Arial"/>
          <w:b/>
          <w:bCs/>
          <w:iCs/>
          <w:color w:val="000000" w:themeColor="text1"/>
          <w:lang w:val="en-GB"/>
        </w:rPr>
        <w:t>does not provide any financial or liability support</w:t>
      </w:r>
      <w:r>
        <w:rPr>
          <w:rFonts w:ascii="Calibri" w:hAnsi="Calibri" w:cs="Arial"/>
          <w:b/>
          <w:bCs/>
          <w:iCs/>
          <w:color w:val="000000" w:themeColor="text1"/>
          <w:lang w:val="en-GB"/>
        </w:rPr>
        <w:t xml:space="preserve"> for incoming student mobility.</w:t>
      </w:r>
    </w:p>
    <w:p w14:paraId="67EA60A3" w14:textId="77777777" w:rsidR="00BD1BD8" w:rsidRPr="00BD1BD8" w:rsidRDefault="00BD1BD8" w:rsidP="00AF49B6">
      <w:pPr>
        <w:spacing w:before="240" w:after="120" w:line="288" w:lineRule="auto"/>
        <w:jc w:val="both"/>
        <w:rPr>
          <w:rFonts w:ascii="Calibri" w:hAnsi="Calibri" w:cs="Arial"/>
          <w:b/>
          <w:bCs/>
          <w:iCs/>
          <w:color w:val="000000" w:themeColor="text1"/>
          <w:lang w:val="en-GB"/>
        </w:rPr>
      </w:pPr>
    </w:p>
    <w:p w14:paraId="0216AC7B" w14:textId="515D9543" w:rsidR="00980BFF" w:rsidRPr="00C709CE" w:rsidRDefault="007B4238" w:rsidP="007B4238">
      <w:pPr>
        <w:spacing w:line="360" w:lineRule="auto"/>
        <w:jc w:val="right"/>
        <w:rPr>
          <w:rFonts w:ascii="Calibri" w:hAnsi="Calibri" w:cs="Arial"/>
          <w:b/>
          <w:bCs/>
          <w:i/>
          <w:color w:val="000000" w:themeColor="text1"/>
          <w:lang w:val="en-GB"/>
        </w:rPr>
      </w:pPr>
      <w:r w:rsidRPr="00C709CE">
        <w:rPr>
          <w:rFonts w:ascii="Calibri" w:hAnsi="Calibri" w:cs="Arial"/>
          <w:b/>
          <w:bCs/>
          <w:i/>
          <w:color w:val="000000" w:themeColor="text1"/>
          <w:lang w:val="en-GB"/>
        </w:rPr>
        <w:t>Date and place:</w:t>
      </w:r>
      <w:r>
        <w:rPr>
          <w:rFonts w:ascii="Calibri" w:hAnsi="Calibri" w:cs="Arial"/>
          <w:b/>
          <w:bCs/>
          <w:i/>
          <w:color w:val="000000" w:themeColor="text1"/>
          <w:lang w:val="en-GB"/>
        </w:rPr>
        <w:tab/>
      </w:r>
      <w:r>
        <w:rPr>
          <w:rFonts w:ascii="Calibri" w:hAnsi="Calibri" w:cs="Arial"/>
          <w:b/>
          <w:bCs/>
          <w:i/>
          <w:color w:val="000000" w:themeColor="text1"/>
          <w:lang w:val="en-GB"/>
        </w:rPr>
        <w:tab/>
      </w:r>
      <w:r>
        <w:rPr>
          <w:rFonts w:ascii="Calibri" w:hAnsi="Calibri" w:cs="Arial"/>
          <w:b/>
          <w:bCs/>
          <w:i/>
          <w:color w:val="000000" w:themeColor="text1"/>
          <w:lang w:val="en-GB"/>
        </w:rPr>
        <w:tab/>
      </w:r>
      <w:r>
        <w:rPr>
          <w:rFonts w:ascii="Calibri" w:hAnsi="Calibri" w:cs="Arial"/>
          <w:b/>
          <w:bCs/>
          <w:i/>
          <w:color w:val="000000" w:themeColor="text1"/>
          <w:lang w:val="en-GB"/>
        </w:rPr>
        <w:tab/>
        <w:t xml:space="preserve"> </w:t>
      </w:r>
    </w:p>
    <w:p w14:paraId="6D3B8E5B" w14:textId="588009DF" w:rsidR="00FF0CAC" w:rsidRPr="00C709CE" w:rsidRDefault="00797EFC" w:rsidP="007B4238">
      <w:pPr>
        <w:jc w:val="right"/>
        <w:rPr>
          <w:rFonts w:ascii="Calibri" w:hAnsi="Calibri" w:cs="Arial"/>
          <w:b/>
          <w:bCs/>
          <w:i/>
          <w:color w:val="000000" w:themeColor="text1"/>
          <w:lang w:val="en-GB"/>
        </w:rPr>
      </w:pPr>
      <w:r w:rsidRPr="00C709CE">
        <w:rPr>
          <w:rFonts w:ascii="Calibri" w:hAnsi="Calibri" w:cs="Arial"/>
          <w:b/>
          <w:bCs/>
          <w:i/>
          <w:color w:val="000000" w:themeColor="text1"/>
          <w:lang w:val="en-GB"/>
        </w:rPr>
        <w:t xml:space="preserve">Signature of the person in charge and stamp: </w:t>
      </w:r>
      <w:r w:rsidR="007B4238">
        <w:rPr>
          <w:rFonts w:ascii="Calibri" w:hAnsi="Calibri" w:cs="Arial"/>
          <w:b/>
          <w:bCs/>
          <w:i/>
          <w:color w:val="000000" w:themeColor="text1"/>
          <w:lang w:val="en-GB"/>
        </w:rPr>
        <w:tab/>
      </w:r>
      <w:r w:rsidR="007B4238">
        <w:rPr>
          <w:rFonts w:ascii="Calibri" w:hAnsi="Calibri" w:cs="Arial"/>
          <w:b/>
          <w:bCs/>
          <w:i/>
          <w:color w:val="000000" w:themeColor="text1"/>
          <w:lang w:val="en-GB"/>
        </w:rPr>
        <w:tab/>
      </w:r>
      <w:r w:rsidR="007B4238">
        <w:rPr>
          <w:rFonts w:ascii="Calibri" w:hAnsi="Calibri" w:cs="Arial"/>
          <w:b/>
          <w:bCs/>
          <w:i/>
          <w:color w:val="000000" w:themeColor="text1"/>
          <w:lang w:val="en-GB"/>
        </w:rPr>
        <w:tab/>
      </w:r>
      <w:r w:rsidR="007B4238">
        <w:rPr>
          <w:rFonts w:ascii="Calibri" w:hAnsi="Calibri" w:cs="Arial"/>
          <w:b/>
          <w:bCs/>
          <w:i/>
          <w:color w:val="000000" w:themeColor="text1"/>
          <w:lang w:val="en-GB"/>
        </w:rPr>
        <w:tab/>
      </w:r>
    </w:p>
    <w:sectPr w:rsidR="00FF0CAC" w:rsidRPr="00C709CE" w:rsidSect="001A23C9">
      <w:headerReference w:type="default" r:id="rId10"/>
      <w:pgSz w:w="11906" w:h="16838" w:code="9"/>
      <w:pgMar w:top="993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33F2" w14:textId="77777777" w:rsidR="00AD5385" w:rsidRDefault="00AD5385" w:rsidP="00006EB8">
      <w:r>
        <w:separator/>
      </w:r>
    </w:p>
  </w:endnote>
  <w:endnote w:type="continuationSeparator" w:id="0">
    <w:p w14:paraId="153AF58A" w14:textId="77777777" w:rsidR="00AD5385" w:rsidRDefault="00AD5385" w:rsidP="0000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E1DC" w14:textId="77777777" w:rsidR="00AD5385" w:rsidRDefault="00AD5385" w:rsidP="00006EB8">
      <w:r>
        <w:separator/>
      </w:r>
    </w:p>
  </w:footnote>
  <w:footnote w:type="continuationSeparator" w:id="0">
    <w:p w14:paraId="04EA2FB5" w14:textId="77777777" w:rsidR="00AD5385" w:rsidRDefault="00AD5385" w:rsidP="00006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9801" w14:textId="6AF0031C" w:rsidR="00D01F3E" w:rsidRDefault="001843F4" w:rsidP="00494A3C">
    <w:pPr>
      <w:pStyle w:val="Header"/>
      <w:tabs>
        <w:tab w:val="clear" w:pos="4513"/>
        <w:tab w:val="clear" w:pos="9026"/>
        <w:tab w:val="left" w:pos="1575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FC8236C" wp14:editId="0D9822F7">
          <wp:simplePos x="0" y="0"/>
          <wp:positionH relativeFrom="margin">
            <wp:posOffset>-206375</wp:posOffset>
          </wp:positionH>
          <wp:positionV relativeFrom="paragraph">
            <wp:posOffset>-354965</wp:posOffset>
          </wp:positionV>
          <wp:extent cx="1896110" cy="590550"/>
          <wp:effectExtent l="0" t="0" r="8890" b="0"/>
          <wp:wrapThrough wrapText="bothSides">
            <wp:wrapPolygon edited="0">
              <wp:start x="1736" y="1394"/>
              <wp:lineTo x="651" y="8361"/>
              <wp:lineTo x="651" y="10452"/>
              <wp:lineTo x="1085" y="19510"/>
              <wp:lineTo x="17795" y="19510"/>
              <wp:lineTo x="18229" y="18116"/>
              <wp:lineTo x="21050" y="14632"/>
              <wp:lineTo x="21484" y="7665"/>
              <wp:lineTo x="19531" y="5574"/>
              <wp:lineTo x="11285" y="1394"/>
              <wp:lineTo x="1736" y="1394"/>
            </wp:wrapPolygon>
          </wp:wrapThrough>
          <wp:docPr id="15317171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4A3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AC"/>
    <w:rsid w:val="00006EB8"/>
    <w:rsid w:val="00007D66"/>
    <w:rsid w:val="00014E03"/>
    <w:rsid w:val="000151EA"/>
    <w:rsid w:val="000167BD"/>
    <w:rsid w:val="000167DD"/>
    <w:rsid w:val="00024ED0"/>
    <w:rsid w:val="00032218"/>
    <w:rsid w:val="00047002"/>
    <w:rsid w:val="00053300"/>
    <w:rsid w:val="000576DD"/>
    <w:rsid w:val="00062400"/>
    <w:rsid w:val="0006577C"/>
    <w:rsid w:val="000733D9"/>
    <w:rsid w:val="000939C7"/>
    <w:rsid w:val="00095C21"/>
    <w:rsid w:val="00095E34"/>
    <w:rsid w:val="000A5201"/>
    <w:rsid w:val="000A67D3"/>
    <w:rsid w:val="000A77B6"/>
    <w:rsid w:val="000A7931"/>
    <w:rsid w:val="000E4F83"/>
    <w:rsid w:val="000F398A"/>
    <w:rsid w:val="00110228"/>
    <w:rsid w:val="001108CD"/>
    <w:rsid w:val="00114216"/>
    <w:rsid w:val="0012077D"/>
    <w:rsid w:val="00130203"/>
    <w:rsid w:val="0013313E"/>
    <w:rsid w:val="001674F2"/>
    <w:rsid w:val="001675C0"/>
    <w:rsid w:val="0017083D"/>
    <w:rsid w:val="00175575"/>
    <w:rsid w:val="00183618"/>
    <w:rsid w:val="00183C4A"/>
    <w:rsid w:val="001843F4"/>
    <w:rsid w:val="001938CE"/>
    <w:rsid w:val="00194423"/>
    <w:rsid w:val="001A1D2C"/>
    <w:rsid w:val="001A23C9"/>
    <w:rsid w:val="001A30B1"/>
    <w:rsid w:val="001B3DD5"/>
    <w:rsid w:val="001B723F"/>
    <w:rsid w:val="001C7227"/>
    <w:rsid w:val="001D235B"/>
    <w:rsid w:val="001F171F"/>
    <w:rsid w:val="001F2841"/>
    <w:rsid w:val="00206F73"/>
    <w:rsid w:val="00213FD9"/>
    <w:rsid w:val="0021448E"/>
    <w:rsid w:val="00214B58"/>
    <w:rsid w:val="0022101E"/>
    <w:rsid w:val="00245006"/>
    <w:rsid w:val="002627E9"/>
    <w:rsid w:val="002629AA"/>
    <w:rsid w:val="00263F2A"/>
    <w:rsid w:val="002648BC"/>
    <w:rsid w:val="00274D98"/>
    <w:rsid w:val="00293747"/>
    <w:rsid w:val="002C64CE"/>
    <w:rsid w:val="002D0244"/>
    <w:rsid w:val="002D0A58"/>
    <w:rsid w:val="002D34E4"/>
    <w:rsid w:val="002F615E"/>
    <w:rsid w:val="002F647D"/>
    <w:rsid w:val="003006A8"/>
    <w:rsid w:val="00302765"/>
    <w:rsid w:val="00313E40"/>
    <w:rsid w:val="003356E2"/>
    <w:rsid w:val="00362299"/>
    <w:rsid w:val="00363403"/>
    <w:rsid w:val="003635E2"/>
    <w:rsid w:val="0038071D"/>
    <w:rsid w:val="003819F5"/>
    <w:rsid w:val="003830E5"/>
    <w:rsid w:val="00391623"/>
    <w:rsid w:val="003A104A"/>
    <w:rsid w:val="003A425B"/>
    <w:rsid w:val="003B6E1B"/>
    <w:rsid w:val="003C30B9"/>
    <w:rsid w:val="003D1A2A"/>
    <w:rsid w:val="003F7CD2"/>
    <w:rsid w:val="0041502C"/>
    <w:rsid w:val="00417139"/>
    <w:rsid w:val="00433912"/>
    <w:rsid w:val="00436042"/>
    <w:rsid w:val="004363D3"/>
    <w:rsid w:val="00465A34"/>
    <w:rsid w:val="00467D4F"/>
    <w:rsid w:val="00470DF1"/>
    <w:rsid w:val="004738F7"/>
    <w:rsid w:val="00494A3C"/>
    <w:rsid w:val="004A74CE"/>
    <w:rsid w:val="004B002B"/>
    <w:rsid w:val="004B1CA0"/>
    <w:rsid w:val="004E50D5"/>
    <w:rsid w:val="004E56CD"/>
    <w:rsid w:val="004E7295"/>
    <w:rsid w:val="004F082C"/>
    <w:rsid w:val="004F1F65"/>
    <w:rsid w:val="00513411"/>
    <w:rsid w:val="00520925"/>
    <w:rsid w:val="005308C5"/>
    <w:rsid w:val="0053415C"/>
    <w:rsid w:val="00534749"/>
    <w:rsid w:val="00534B88"/>
    <w:rsid w:val="00537E36"/>
    <w:rsid w:val="00544ACD"/>
    <w:rsid w:val="00551741"/>
    <w:rsid w:val="00556019"/>
    <w:rsid w:val="00564E85"/>
    <w:rsid w:val="00564FE4"/>
    <w:rsid w:val="005831FF"/>
    <w:rsid w:val="0059089C"/>
    <w:rsid w:val="005950FB"/>
    <w:rsid w:val="005A2A74"/>
    <w:rsid w:val="005B3D05"/>
    <w:rsid w:val="005B60D8"/>
    <w:rsid w:val="005C3048"/>
    <w:rsid w:val="005D13DD"/>
    <w:rsid w:val="005D266F"/>
    <w:rsid w:val="005E4128"/>
    <w:rsid w:val="005E44C5"/>
    <w:rsid w:val="006040C6"/>
    <w:rsid w:val="006079D3"/>
    <w:rsid w:val="006207ED"/>
    <w:rsid w:val="00623F43"/>
    <w:rsid w:val="006346EB"/>
    <w:rsid w:val="006369DF"/>
    <w:rsid w:val="00657D85"/>
    <w:rsid w:val="006635CF"/>
    <w:rsid w:val="00663A68"/>
    <w:rsid w:val="00672EB7"/>
    <w:rsid w:val="00684C54"/>
    <w:rsid w:val="006900F6"/>
    <w:rsid w:val="006A0B35"/>
    <w:rsid w:val="006A373D"/>
    <w:rsid w:val="006B2825"/>
    <w:rsid w:val="006C4616"/>
    <w:rsid w:val="006D0BC5"/>
    <w:rsid w:val="006D4485"/>
    <w:rsid w:val="006E1C2B"/>
    <w:rsid w:val="006E1EE1"/>
    <w:rsid w:val="006E3326"/>
    <w:rsid w:val="006E5C9F"/>
    <w:rsid w:val="006F3149"/>
    <w:rsid w:val="00711BD8"/>
    <w:rsid w:val="007128C7"/>
    <w:rsid w:val="007142EE"/>
    <w:rsid w:val="00721801"/>
    <w:rsid w:val="00737FCD"/>
    <w:rsid w:val="00741D35"/>
    <w:rsid w:val="00742592"/>
    <w:rsid w:val="00743FAE"/>
    <w:rsid w:val="00750178"/>
    <w:rsid w:val="00753B7C"/>
    <w:rsid w:val="00760A03"/>
    <w:rsid w:val="00762B37"/>
    <w:rsid w:val="00795852"/>
    <w:rsid w:val="00797EFC"/>
    <w:rsid w:val="007A50AE"/>
    <w:rsid w:val="007B0125"/>
    <w:rsid w:val="007B014A"/>
    <w:rsid w:val="007B4238"/>
    <w:rsid w:val="007D33C7"/>
    <w:rsid w:val="00800E11"/>
    <w:rsid w:val="0080278A"/>
    <w:rsid w:val="00816C80"/>
    <w:rsid w:val="00817FF4"/>
    <w:rsid w:val="00845176"/>
    <w:rsid w:val="00845E4F"/>
    <w:rsid w:val="00862CD7"/>
    <w:rsid w:val="00865642"/>
    <w:rsid w:val="008871D7"/>
    <w:rsid w:val="00893798"/>
    <w:rsid w:val="0089528E"/>
    <w:rsid w:val="008A17B3"/>
    <w:rsid w:val="008A4CFB"/>
    <w:rsid w:val="008A7ACE"/>
    <w:rsid w:val="008B27AA"/>
    <w:rsid w:val="008B488E"/>
    <w:rsid w:val="008B6061"/>
    <w:rsid w:val="008B74F5"/>
    <w:rsid w:val="008C12F4"/>
    <w:rsid w:val="008F50B2"/>
    <w:rsid w:val="008F70A9"/>
    <w:rsid w:val="00902897"/>
    <w:rsid w:val="0091233B"/>
    <w:rsid w:val="009127D6"/>
    <w:rsid w:val="009135B8"/>
    <w:rsid w:val="00922AC5"/>
    <w:rsid w:val="00922DBC"/>
    <w:rsid w:val="00926290"/>
    <w:rsid w:val="00932FB0"/>
    <w:rsid w:val="0093636B"/>
    <w:rsid w:val="00940363"/>
    <w:rsid w:val="00941F9A"/>
    <w:rsid w:val="00980BFF"/>
    <w:rsid w:val="009810A0"/>
    <w:rsid w:val="00982591"/>
    <w:rsid w:val="00983A4C"/>
    <w:rsid w:val="00993ADC"/>
    <w:rsid w:val="00994165"/>
    <w:rsid w:val="00994170"/>
    <w:rsid w:val="009B29A9"/>
    <w:rsid w:val="009B2AB2"/>
    <w:rsid w:val="009B33D2"/>
    <w:rsid w:val="009C3A05"/>
    <w:rsid w:val="009D20E9"/>
    <w:rsid w:val="009D3E7B"/>
    <w:rsid w:val="009D7680"/>
    <w:rsid w:val="009F6329"/>
    <w:rsid w:val="00A01429"/>
    <w:rsid w:val="00A1077F"/>
    <w:rsid w:val="00A1579E"/>
    <w:rsid w:val="00A1591C"/>
    <w:rsid w:val="00A20731"/>
    <w:rsid w:val="00A2124C"/>
    <w:rsid w:val="00A25B69"/>
    <w:rsid w:val="00A27FA9"/>
    <w:rsid w:val="00A34CBA"/>
    <w:rsid w:val="00A36672"/>
    <w:rsid w:val="00A42645"/>
    <w:rsid w:val="00A44D57"/>
    <w:rsid w:val="00A53BAD"/>
    <w:rsid w:val="00A54E2A"/>
    <w:rsid w:val="00A63E1F"/>
    <w:rsid w:val="00A70A2B"/>
    <w:rsid w:val="00A811D7"/>
    <w:rsid w:val="00A86F30"/>
    <w:rsid w:val="00A9270C"/>
    <w:rsid w:val="00A97218"/>
    <w:rsid w:val="00AB2D19"/>
    <w:rsid w:val="00AC2340"/>
    <w:rsid w:val="00AC24E1"/>
    <w:rsid w:val="00AC7E49"/>
    <w:rsid w:val="00AD0C91"/>
    <w:rsid w:val="00AD5385"/>
    <w:rsid w:val="00AD75EE"/>
    <w:rsid w:val="00AD7611"/>
    <w:rsid w:val="00AE2DB1"/>
    <w:rsid w:val="00AE57E6"/>
    <w:rsid w:val="00AE7383"/>
    <w:rsid w:val="00AF49B6"/>
    <w:rsid w:val="00AF638F"/>
    <w:rsid w:val="00AF7DEA"/>
    <w:rsid w:val="00B050CE"/>
    <w:rsid w:val="00B079FA"/>
    <w:rsid w:val="00B11451"/>
    <w:rsid w:val="00B120BF"/>
    <w:rsid w:val="00B21166"/>
    <w:rsid w:val="00B3124C"/>
    <w:rsid w:val="00B33E8D"/>
    <w:rsid w:val="00B34263"/>
    <w:rsid w:val="00B34B29"/>
    <w:rsid w:val="00B42D19"/>
    <w:rsid w:val="00B43AC7"/>
    <w:rsid w:val="00B47E9D"/>
    <w:rsid w:val="00B5481F"/>
    <w:rsid w:val="00B61D47"/>
    <w:rsid w:val="00B65B9D"/>
    <w:rsid w:val="00B665B6"/>
    <w:rsid w:val="00B80F7F"/>
    <w:rsid w:val="00B84F8B"/>
    <w:rsid w:val="00B869EF"/>
    <w:rsid w:val="00BA5A90"/>
    <w:rsid w:val="00BA7DB4"/>
    <w:rsid w:val="00BB77D2"/>
    <w:rsid w:val="00BD1BD8"/>
    <w:rsid w:val="00BD5626"/>
    <w:rsid w:val="00BD7DBC"/>
    <w:rsid w:val="00C006EE"/>
    <w:rsid w:val="00C25F6C"/>
    <w:rsid w:val="00C466DE"/>
    <w:rsid w:val="00C47447"/>
    <w:rsid w:val="00C57FAB"/>
    <w:rsid w:val="00C709CE"/>
    <w:rsid w:val="00C743A6"/>
    <w:rsid w:val="00C835A4"/>
    <w:rsid w:val="00C92312"/>
    <w:rsid w:val="00C92A87"/>
    <w:rsid w:val="00CA0CDC"/>
    <w:rsid w:val="00CC69C1"/>
    <w:rsid w:val="00CD100A"/>
    <w:rsid w:val="00CF264F"/>
    <w:rsid w:val="00CF2A12"/>
    <w:rsid w:val="00D01F3E"/>
    <w:rsid w:val="00D0286F"/>
    <w:rsid w:val="00D077BD"/>
    <w:rsid w:val="00D15DA4"/>
    <w:rsid w:val="00D168E1"/>
    <w:rsid w:val="00D51483"/>
    <w:rsid w:val="00D5179D"/>
    <w:rsid w:val="00D54A50"/>
    <w:rsid w:val="00D82177"/>
    <w:rsid w:val="00D93D59"/>
    <w:rsid w:val="00D94118"/>
    <w:rsid w:val="00DA23EA"/>
    <w:rsid w:val="00DA25D7"/>
    <w:rsid w:val="00DD466A"/>
    <w:rsid w:val="00DF18A6"/>
    <w:rsid w:val="00DF26C2"/>
    <w:rsid w:val="00DF2FFA"/>
    <w:rsid w:val="00E11BD5"/>
    <w:rsid w:val="00E130BE"/>
    <w:rsid w:val="00E1681B"/>
    <w:rsid w:val="00E17BC6"/>
    <w:rsid w:val="00E2041B"/>
    <w:rsid w:val="00E409C6"/>
    <w:rsid w:val="00E411A7"/>
    <w:rsid w:val="00E46833"/>
    <w:rsid w:val="00E55F59"/>
    <w:rsid w:val="00E6105D"/>
    <w:rsid w:val="00E61B67"/>
    <w:rsid w:val="00E738A2"/>
    <w:rsid w:val="00E805E5"/>
    <w:rsid w:val="00E83694"/>
    <w:rsid w:val="00E85541"/>
    <w:rsid w:val="00EA269D"/>
    <w:rsid w:val="00EB411C"/>
    <w:rsid w:val="00EF21F0"/>
    <w:rsid w:val="00EF5799"/>
    <w:rsid w:val="00F12094"/>
    <w:rsid w:val="00F169AC"/>
    <w:rsid w:val="00F3297A"/>
    <w:rsid w:val="00F32D05"/>
    <w:rsid w:val="00F34944"/>
    <w:rsid w:val="00F511F9"/>
    <w:rsid w:val="00F56971"/>
    <w:rsid w:val="00F646C8"/>
    <w:rsid w:val="00F7143E"/>
    <w:rsid w:val="00F77248"/>
    <w:rsid w:val="00F8371B"/>
    <w:rsid w:val="00F914D2"/>
    <w:rsid w:val="00FA0AC1"/>
    <w:rsid w:val="00FA659C"/>
    <w:rsid w:val="00FB6A0E"/>
    <w:rsid w:val="00FB6AA8"/>
    <w:rsid w:val="00FB7B7C"/>
    <w:rsid w:val="00FC4FFD"/>
    <w:rsid w:val="00FE7433"/>
    <w:rsid w:val="00FF0CAC"/>
    <w:rsid w:val="00FF218F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FA13E25"/>
  <w15:chartTrackingRefBased/>
  <w15:docId w15:val="{8F84BDD4-DBCC-4C0A-B354-6780E4A7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7227"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0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06EB8"/>
    <w:rPr>
      <w:sz w:val="20"/>
      <w:szCs w:val="20"/>
    </w:rPr>
  </w:style>
  <w:style w:type="character" w:customStyle="1" w:styleId="FootnoteTextChar">
    <w:name w:val="Footnote Text Char"/>
    <w:link w:val="FootnoteText"/>
    <w:rsid w:val="00006EB8"/>
    <w:rPr>
      <w:lang w:val="sl-SI" w:eastAsia="sl-SI"/>
    </w:rPr>
  </w:style>
  <w:style w:type="character" w:styleId="FootnoteReference">
    <w:name w:val="footnote reference"/>
    <w:rsid w:val="00006EB8"/>
    <w:rPr>
      <w:vertAlign w:val="superscript"/>
    </w:rPr>
  </w:style>
  <w:style w:type="character" w:styleId="PlaceholderText">
    <w:name w:val="Placeholder Text"/>
    <w:uiPriority w:val="99"/>
    <w:semiHidden/>
    <w:rsid w:val="00436042"/>
    <w:rPr>
      <w:color w:val="808080"/>
    </w:rPr>
  </w:style>
  <w:style w:type="paragraph" w:styleId="BalloonText">
    <w:name w:val="Balloon Text"/>
    <w:basedOn w:val="Normal"/>
    <w:link w:val="BalloonTextChar"/>
    <w:rsid w:val="004360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36042"/>
    <w:rPr>
      <w:rFonts w:ascii="Tahoma" w:hAnsi="Tahoma" w:cs="Tahoma"/>
      <w:sz w:val="16"/>
      <w:szCs w:val="16"/>
      <w:lang w:val="sl-SI" w:eastAsia="sl-SI"/>
    </w:rPr>
  </w:style>
  <w:style w:type="paragraph" w:styleId="NormalWeb">
    <w:name w:val="Normal (Web)"/>
    <w:basedOn w:val="Normal"/>
    <w:rsid w:val="008B6061"/>
    <w:pPr>
      <w:spacing w:before="100" w:beforeAutospacing="1" w:after="100" w:afterAutospacing="1"/>
    </w:pPr>
    <w:rPr>
      <w:lang w:val="hr-HR" w:eastAsia="hr-HR"/>
    </w:rPr>
  </w:style>
  <w:style w:type="paragraph" w:styleId="EndnoteText">
    <w:name w:val="endnote text"/>
    <w:basedOn w:val="Normal"/>
    <w:link w:val="EndnoteTextChar"/>
    <w:uiPriority w:val="99"/>
    <w:unhideWhenUsed/>
    <w:rsid w:val="00FC4FFD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EndnoteTextChar">
    <w:name w:val="Endnote Text Char"/>
    <w:link w:val="EndnoteText"/>
    <w:uiPriority w:val="99"/>
    <w:rsid w:val="00FC4FFD"/>
    <w:rPr>
      <w:rFonts w:ascii="Calibri" w:eastAsia="Calibri" w:hAnsi="Calibri"/>
      <w:lang w:eastAsia="en-US"/>
    </w:rPr>
  </w:style>
  <w:style w:type="character" w:styleId="Hyperlink">
    <w:name w:val="Hyperlink"/>
    <w:rsid w:val="00FC4FFD"/>
    <w:rPr>
      <w:color w:val="0000FF"/>
      <w:u w:val="single"/>
    </w:rPr>
  </w:style>
  <w:style w:type="character" w:customStyle="1" w:styleId="tgc">
    <w:name w:val="_tgc"/>
    <w:rsid w:val="008B488E"/>
  </w:style>
  <w:style w:type="character" w:styleId="FollowedHyperlink">
    <w:name w:val="FollowedHyperlink"/>
    <w:rsid w:val="00AF638F"/>
    <w:rPr>
      <w:color w:val="800080"/>
      <w:u w:val="single"/>
    </w:rPr>
  </w:style>
  <w:style w:type="paragraph" w:styleId="Header">
    <w:name w:val="header"/>
    <w:basedOn w:val="Normal"/>
    <w:link w:val="HeaderChar"/>
    <w:rsid w:val="00D01F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01F3E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D01F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01F3E"/>
    <w:rPr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5ac2e-6a8b-4002-ac1f-a20a60a6b002">
      <Terms xmlns="http://schemas.microsoft.com/office/infopath/2007/PartnerControls"/>
    </lcf76f155ced4ddcb4097134ff3c332f>
    <TaxCatchAll xmlns="7a307f0c-d9ac-43e0-8130-71467eafe1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AAA8B7F66E647AC24E60BE244CE17" ma:contentTypeVersion="15" ma:contentTypeDescription="Create a new document." ma:contentTypeScope="" ma:versionID="d7f0028c04ab070e69c61e742a3fa55b">
  <xsd:schema xmlns:xsd="http://www.w3.org/2001/XMLSchema" xmlns:xs="http://www.w3.org/2001/XMLSchema" xmlns:p="http://schemas.microsoft.com/office/2006/metadata/properties" xmlns:ns2="0fb5ac2e-6a8b-4002-ac1f-a20a60a6b002" xmlns:ns3="7a307f0c-d9ac-43e0-8130-71467eafe1de" targetNamespace="http://schemas.microsoft.com/office/2006/metadata/properties" ma:root="true" ma:fieldsID="38be509559f133fe85eb099b5a2a9566" ns2:_="" ns3:_="">
    <xsd:import namespace="0fb5ac2e-6a8b-4002-ac1f-a20a60a6b002"/>
    <xsd:import namespace="7a307f0c-d9ac-43e0-8130-71467eafe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ac2e-6a8b-4002-ac1f-a20a60a6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153239-fd58-4bd4-827e-bb1f110b4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07f0c-d9ac-43e0-8130-71467eafe1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0074c2-4538-4e19-9008-ebcca508604e}" ma:internalName="TaxCatchAll" ma:showField="CatchAllData" ma:web="7a307f0c-d9ac-43e0-8130-71467eafe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B5271-0FD9-41C0-A24C-E8D4A4184E9B}">
  <ds:schemaRefs>
    <ds:schemaRef ds:uri="http://schemas.microsoft.com/office/2006/metadata/properties"/>
    <ds:schemaRef ds:uri="http://schemas.microsoft.com/office/infopath/2007/PartnerControls"/>
    <ds:schemaRef ds:uri="0fb5ac2e-6a8b-4002-ac1f-a20a60a6b002"/>
    <ds:schemaRef ds:uri="7a307f0c-d9ac-43e0-8130-71467eafe1de"/>
  </ds:schemaRefs>
</ds:datastoreItem>
</file>

<file path=customXml/itemProps2.xml><?xml version="1.0" encoding="utf-8"?>
<ds:datastoreItem xmlns:ds="http://schemas.openxmlformats.org/officeDocument/2006/customXml" ds:itemID="{126F30D3-6BB7-4520-8BB0-3CAFC240F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5ac2e-6a8b-4002-ac1f-a20a60a6b002"/>
    <ds:schemaRef ds:uri="7a307f0c-d9ac-43e0-8130-71467eafe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1DF5B-FBA0-4533-8480-9D4549DE81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31E274-7A94-452B-9740-7049E894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134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Potvrda o provođenju prakse</vt:lpstr>
    </vt:vector>
  </TitlesOfParts>
  <Company>Sveučilište u Zagrebu</Company>
  <LinksUpToDate>false</LinksUpToDate>
  <CharactersWithSpaces>1029</CharactersWithSpaces>
  <SharedDoc>false</SharedDoc>
  <HLinks>
    <vt:vector size="6" baseType="variant">
      <vt:variant>
        <vt:i4>4980853</vt:i4>
      </vt:variant>
      <vt:variant>
        <vt:i4>0</vt:i4>
      </vt:variant>
      <vt:variant>
        <vt:i4>0</vt:i4>
      </vt:variant>
      <vt:variant>
        <vt:i4>5</vt:i4>
      </vt:variant>
      <vt:variant>
        <vt:lpwstr>http://www.coe.int/t/dg4/linguistic/cadre1_en.asp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Potvrda o provođenju prakse</dc:title>
  <dc:subject/>
  <dc:creator>vugaja</dc:creator>
  <cp:keywords/>
  <cp:lastModifiedBy>Katarina Plancutić</cp:lastModifiedBy>
  <cp:revision>51</cp:revision>
  <cp:lastPrinted>2014-05-15T11:21:00Z</cp:lastPrinted>
  <dcterms:created xsi:type="dcterms:W3CDTF">2025-01-09T14:45:00Z</dcterms:created>
  <dcterms:modified xsi:type="dcterms:W3CDTF">2026-02-06T07:15:00Z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0x010100222AAA8B7F66E647AC24E60BE244CE17</vt:lpwstr>
  </property>
  <property fmtid="{D5CDD505-2E9C-101B-9397-08002B2CF9AE}" pid="3" name="MediaServiceImageTags">
    <vt:lpwstr/>
  </property>
</Properties>
</file>