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88B4" w14:textId="685E258E" w:rsidR="00B55A24" w:rsidRPr="00B91D3B" w:rsidRDefault="0078208D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C26A6">
        <w:rPr>
          <w:rFonts w:ascii="Times New Roman" w:hAnsi="Times New Roman"/>
          <w:b/>
          <w:bCs/>
          <w:sz w:val="24"/>
          <w:szCs w:val="24"/>
        </w:rPr>
        <w:tab/>
      </w:r>
      <w:r w:rsidR="001E46E6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1FA6C337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B91D3B">
        <w:rPr>
          <w:rFonts w:cs="Calibri"/>
          <w:b/>
          <w:bCs/>
          <w:sz w:val="24"/>
          <w:szCs w:val="24"/>
        </w:rPr>
        <w:t>FAKULTET STROJARSTVA I BRODOGRADNJE</w:t>
      </w:r>
    </w:p>
    <w:p w14:paraId="5B9BCA7A" w14:textId="77777777" w:rsidR="00A81F0E" w:rsidRDefault="00B91D3B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5</w:t>
      </w:r>
    </w:p>
    <w:p w14:paraId="02B39EB0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FDB7CC9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OIB: </w:t>
      </w:r>
      <w:r w:rsidR="00B91D3B">
        <w:rPr>
          <w:rFonts w:cs="Calibri"/>
          <w:b/>
          <w:bCs/>
          <w:sz w:val="24"/>
          <w:szCs w:val="24"/>
        </w:rPr>
        <w:t>22910368449</w:t>
      </w:r>
    </w:p>
    <w:p w14:paraId="624F035C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</w:t>
      </w:r>
      <w:r w:rsidR="00B91D3B">
        <w:rPr>
          <w:rFonts w:cs="Calibri"/>
          <w:b/>
          <w:bCs/>
          <w:sz w:val="24"/>
          <w:szCs w:val="24"/>
        </w:rPr>
        <w:t>829</w:t>
      </w: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B52EC4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3946469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344353CC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2D5EAE">
        <w:rPr>
          <w:rFonts w:ascii="Times New Roman" w:hAnsi="Times New Roman"/>
          <w:b/>
          <w:bCs/>
          <w:sz w:val="24"/>
          <w:szCs w:val="24"/>
        </w:rPr>
        <w:t>4</w:t>
      </w:r>
      <w:r w:rsidRPr="00B55A24">
        <w:rPr>
          <w:rFonts w:ascii="Times New Roman" w:hAnsi="Times New Roman"/>
          <w:b/>
          <w:bCs/>
          <w:sz w:val="24"/>
          <w:szCs w:val="24"/>
        </w:rPr>
        <w:t>.-202</w:t>
      </w:r>
      <w:r w:rsidR="002D5EAE">
        <w:rPr>
          <w:rFonts w:ascii="Times New Roman" w:hAnsi="Times New Roman"/>
          <w:b/>
          <w:bCs/>
          <w:sz w:val="24"/>
          <w:szCs w:val="24"/>
        </w:rPr>
        <w:t>6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E75AFB9" w14:textId="0EEC3E21" w:rsidR="002D5EAE" w:rsidRDefault="00B55A24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Ukupno planirani prihodi za 202</w:t>
      </w:r>
      <w:r w:rsidR="002D5EAE">
        <w:rPr>
          <w:rFonts w:ascii="Times New Roman" w:hAnsi="Times New Roman"/>
          <w:bCs/>
          <w:sz w:val="24"/>
          <w:szCs w:val="24"/>
        </w:rPr>
        <w:t>4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694FC3">
        <w:rPr>
          <w:rFonts w:ascii="Times New Roman" w:hAnsi="Times New Roman"/>
          <w:bCs/>
          <w:sz w:val="24"/>
          <w:szCs w:val="24"/>
        </w:rPr>
        <w:t>34</w:t>
      </w:r>
      <w:r w:rsidR="0081522D">
        <w:rPr>
          <w:rFonts w:ascii="Times New Roman" w:hAnsi="Times New Roman"/>
          <w:bCs/>
          <w:sz w:val="24"/>
          <w:szCs w:val="24"/>
        </w:rPr>
        <w:t>.157.988</w:t>
      </w:r>
      <w:r w:rsidRPr="00EE2D5A">
        <w:rPr>
          <w:rFonts w:ascii="Times New Roman" w:hAnsi="Times New Roman"/>
          <w:bCs/>
          <w:sz w:val="24"/>
          <w:szCs w:val="24"/>
        </w:rPr>
        <w:t xml:space="preserve"> eura.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8F1775">
        <w:rPr>
          <w:rFonts w:ascii="Times New Roman" w:hAnsi="Times New Roman"/>
          <w:bCs/>
          <w:sz w:val="24"/>
          <w:szCs w:val="24"/>
        </w:rPr>
        <w:t>Značajan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dio prihoda odnosi se na izvor </w:t>
      </w:r>
      <w:r w:rsidR="009368D4">
        <w:rPr>
          <w:rFonts w:ascii="Times New Roman" w:hAnsi="Times New Roman"/>
          <w:bCs/>
          <w:sz w:val="24"/>
          <w:szCs w:val="24"/>
        </w:rPr>
        <w:t>815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2D5EAE">
        <w:rPr>
          <w:rFonts w:ascii="Times New Roman" w:hAnsi="Times New Roman"/>
          <w:bCs/>
          <w:sz w:val="24"/>
          <w:szCs w:val="24"/>
        </w:rPr>
        <w:t xml:space="preserve">namijenjen cjelovitoj obnovi 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zgrada </w:t>
      </w:r>
      <w:r w:rsidR="002D5EAE">
        <w:rPr>
          <w:rFonts w:ascii="Times New Roman" w:hAnsi="Times New Roman"/>
          <w:bCs/>
          <w:sz w:val="24"/>
          <w:szCs w:val="24"/>
        </w:rPr>
        <w:t xml:space="preserve">Fakulteta , koji iznose </w:t>
      </w:r>
      <w:r w:rsidR="009368D4">
        <w:rPr>
          <w:rFonts w:ascii="Times New Roman" w:hAnsi="Times New Roman"/>
          <w:bCs/>
          <w:sz w:val="24"/>
          <w:szCs w:val="24"/>
        </w:rPr>
        <w:t>10.060.848</w:t>
      </w:r>
      <w:r w:rsidR="002D5EAE">
        <w:rPr>
          <w:rFonts w:ascii="Times New Roman" w:hAnsi="Times New Roman"/>
          <w:bCs/>
          <w:sz w:val="24"/>
          <w:szCs w:val="24"/>
        </w:rPr>
        <w:t xml:space="preserve"> eura, te čine </w:t>
      </w:r>
      <w:r w:rsidR="00694FC3">
        <w:rPr>
          <w:rFonts w:ascii="Times New Roman" w:hAnsi="Times New Roman"/>
          <w:bCs/>
          <w:sz w:val="24"/>
          <w:szCs w:val="24"/>
        </w:rPr>
        <w:t>29,5</w:t>
      </w:r>
      <w:r w:rsidR="002D5EAE">
        <w:rPr>
          <w:rFonts w:ascii="Times New Roman" w:hAnsi="Times New Roman"/>
          <w:bCs/>
          <w:sz w:val="24"/>
          <w:szCs w:val="24"/>
        </w:rPr>
        <w:t>%</w:t>
      </w:r>
    </w:p>
    <w:p w14:paraId="7180B35D" w14:textId="1AE41EB6" w:rsidR="00CA2F47" w:rsidRPr="00EE2D5A" w:rsidRDefault="002D5EA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ukupno  planiranih prihoda. Ukupno planirani prihodi u 20</w:t>
      </w:r>
      <w:r w:rsidR="00BC1F54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5. iznose </w:t>
      </w:r>
      <w:r w:rsidR="00D60ADB">
        <w:rPr>
          <w:rFonts w:ascii="Times New Roman" w:hAnsi="Times New Roman"/>
          <w:bCs/>
          <w:sz w:val="24"/>
          <w:szCs w:val="24"/>
        </w:rPr>
        <w:t>42.334.478</w:t>
      </w:r>
      <w:r>
        <w:rPr>
          <w:rFonts w:ascii="Times New Roman" w:hAnsi="Times New Roman"/>
          <w:bCs/>
          <w:sz w:val="24"/>
          <w:szCs w:val="24"/>
        </w:rPr>
        <w:t xml:space="preserve"> eura, te u 20</w:t>
      </w:r>
      <w:r w:rsidR="00BC1F54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6. godini </w:t>
      </w:r>
      <w:r w:rsidR="00D60ADB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.</w:t>
      </w:r>
      <w:r w:rsidR="00D60ADB">
        <w:rPr>
          <w:rFonts w:ascii="Times New Roman" w:hAnsi="Times New Roman"/>
          <w:bCs/>
          <w:sz w:val="24"/>
          <w:szCs w:val="24"/>
        </w:rPr>
        <w:t>813</w:t>
      </w:r>
      <w:r>
        <w:rPr>
          <w:rFonts w:ascii="Times New Roman" w:hAnsi="Times New Roman"/>
          <w:bCs/>
          <w:sz w:val="24"/>
          <w:szCs w:val="24"/>
        </w:rPr>
        <w:t>.</w:t>
      </w:r>
      <w:r w:rsidR="00D60ADB">
        <w:rPr>
          <w:rFonts w:ascii="Times New Roman" w:hAnsi="Times New Roman"/>
          <w:bCs/>
          <w:sz w:val="24"/>
          <w:szCs w:val="24"/>
        </w:rPr>
        <w:t>176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</w:p>
    <w:p w14:paraId="716DEDC5" w14:textId="6427B6EA" w:rsidR="00B55A24" w:rsidRPr="00EE2D5A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Prihodi u 202</w:t>
      </w:r>
      <w:r w:rsidR="002D5EAE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="00694FC3">
        <w:rPr>
          <w:rFonts w:ascii="Times New Roman" w:hAnsi="Times New Roman"/>
          <w:bCs/>
          <w:sz w:val="24"/>
          <w:szCs w:val="24"/>
        </w:rPr>
        <w:t>viši</w:t>
      </w:r>
      <w:r w:rsidR="008559C2" w:rsidRPr="00EE2D5A">
        <w:rPr>
          <w:rFonts w:ascii="Times New Roman" w:hAnsi="Times New Roman"/>
          <w:bCs/>
          <w:sz w:val="24"/>
          <w:szCs w:val="24"/>
        </w:rPr>
        <w:t xml:space="preserve"> su </w:t>
      </w:r>
      <w:r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694FC3">
        <w:rPr>
          <w:rFonts w:ascii="Times New Roman" w:hAnsi="Times New Roman"/>
          <w:bCs/>
          <w:sz w:val="24"/>
          <w:szCs w:val="24"/>
        </w:rPr>
        <w:t>2</w:t>
      </w:r>
      <w:r w:rsidR="002D5EAE">
        <w:rPr>
          <w:rFonts w:ascii="Times New Roman" w:hAnsi="Times New Roman"/>
          <w:bCs/>
          <w:sz w:val="24"/>
          <w:szCs w:val="24"/>
        </w:rPr>
        <w:t>3,9</w:t>
      </w:r>
      <w:r w:rsidRPr="00EE2D5A">
        <w:rPr>
          <w:rFonts w:ascii="Times New Roman" w:hAnsi="Times New Roman"/>
          <w:bCs/>
          <w:sz w:val="24"/>
          <w:szCs w:val="24"/>
        </w:rPr>
        <w:t xml:space="preserve">% </w:t>
      </w:r>
      <w:r w:rsidR="002D5EAE">
        <w:rPr>
          <w:rFonts w:ascii="Times New Roman" w:hAnsi="Times New Roman"/>
          <w:bCs/>
          <w:sz w:val="24"/>
          <w:szCs w:val="24"/>
        </w:rPr>
        <w:t xml:space="preserve">u odnosu na 2024., </w:t>
      </w:r>
      <w:r w:rsidR="00E155BF">
        <w:rPr>
          <w:rFonts w:ascii="Times New Roman" w:hAnsi="Times New Roman"/>
          <w:bCs/>
          <w:sz w:val="24"/>
          <w:szCs w:val="24"/>
        </w:rPr>
        <w:t xml:space="preserve">zbog dodatno odobrenih sredstava za obnovu na izvoru 11 (+15,5 </w:t>
      </w:r>
      <w:proofErr w:type="spellStart"/>
      <w:r w:rsidR="00E155BF">
        <w:rPr>
          <w:rFonts w:ascii="Times New Roman" w:hAnsi="Times New Roman"/>
          <w:bCs/>
          <w:sz w:val="24"/>
          <w:szCs w:val="24"/>
        </w:rPr>
        <w:t>mil</w:t>
      </w:r>
      <w:proofErr w:type="spellEnd"/>
      <w:r w:rsidR="00E155BF">
        <w:rPr>
          <w:rFonts w:ascii="Times New Roman" w:hAnsi="Times New Roman"/>
          <w:bCs/>
          <w:sz w:val="24"/>
          <w:szCs w:val="24"/>
        </w:rPr>
        <w:t xml:space="preserve">. </w:t>
      </w:r>
      <w:r w:rsidR="00B0327E">
        <w:rPr>
          <w:rFonts w:ascii="Times New Roman" w:hAnsi="Times New Roman"/>
          <w:bCs/>
          <w:sz w:val="24"/>
          <w:szCs w:val="24"/>
        </w:rPr>
        <w:t>e</w:t>
      </w:r>
      <w:r w:rsidR="00E155BF">
        <w:rPr>
          <w:rFonts w:ascii="Times New Roman" w:hAnsi="Times New Roman"/>
          <w:bCs/>
          <w:sz w:val="24"/>
          <w:szCs w:val="24"/>
        </w:rPr>
        <w:t xml:space="preserve">ura) te na izvoru 815 (8,9 </w:t>
      </w:r>
      <w:proofErr w:type="spellStart"/>
      <w:r w:rsidR="00E155BF">
        <w:rPr>
          <w:rFonts w:ascii="Times New Roman" w:hAnsi="Times New Roman"/>
          <w:bCs/>
          <w:sz w:val="24"/>
          <w:szCs w:val="24"/>
        </w:rPr>
        <w:t>mil</w:t>
      </w:r>
      <w:proofErr w:type="spellEnd"/>
      <w:r w:rsidR="00E155BF">
        <w:rPr>
          <w:rFonts w:ascii="Times New Roman" w:hAnsi="Times New Roman"/>
          <w:bCs/>
          <w:sz w:val="24"/>
          <w:szCs w:val="24"/>
        </w:rPr>
        <w:t>. Eura) pa tako</w:t>
      </w:r>
      <w:r w:rsidRPr="00EE2D5A">
        <w:rPr>
          <w:rFonts w:ascii="Times New Roman" w:hAnsi="Times New Roman"/>
          <w:bCs/>
          <w:sz w:val="24"/>
          <w:szCs w:val="24"/>
        </w:rPr>
        <w:t xml:space="preserve"> sredstva za cjelovitu obnovu zgrada </w:t>
      </w:r>
      <w:r w:rsidR="002D5EAE">
        <w:rPr>
          <w:rFonts w:ascii="Times New Roman" w:hAnsi="Times New Roman"/>
          <w:bCs/>
          <w:sz w:val="24"/>
          <w:szCs w:val="24"/>
        </w:rPr>
        <w:t>p</w:t>
      </w:r>
      <w:r w:rsidR="00626273" w:rsidRPr="00EE2D5A">
        <w:rPr>
          <w:rFonts w:ascii="Times New Roman" w:hAnsi="Times New Roman"/>
          <w:bCs/>
          <w:sz w:val="24"/>
          <w:szCs w:val="24"/>
        </w:rPr>
        <w:t>redstavlja</w:t>
      </w:r>
      <w:r w:rsidR="00AA5264">
        <w:rPr>
          <w:rFonts w:ascii="Times New Roman" w:hAnsi="Times New Roman"/>
          <w:bCs/>
          <w:sz w:val="24"/>
          <w:szCs w:val="24"/>
        </w:rPr>
        <w:t>ju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E155BF">
        <w:rPr>
          <w:rFonts w:ascii="Times New Roman" w:hAnsi="Times New Roman"/>
          <w:bCs/>
          <w:sz w:val="24"/>
          <w:szCs w:val="24"/>
        </w:rPr>
        <w:t>57,8</w:t>
      </w:r>
      <w:r w:rsidRPr="00EE2D5A">
        <w:rPr>
          <w:rFonts w:ascii="Times New Roman" w:hAnsi="Times New Roman"/>
          <w:bCs/>
          <w:sz w:val="24"/>
          <w:szCs w:val="24"/>
        </w:rPr>
        <w:t>% ukupnih prihoda u 202</w:t>
      </w:r>
      <w:r w:rsidR="00E155BF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godini.</w:t>
      </w:r>
      <w:r w:rsidR="008559C2" w:rsidRPr="00EE2D5A">
        <w:rPr>
          <w:rFonts w:ascii="Times New Roman" w:hAnsi="Times New Roman"/>
          <w:bCs/>
          <w:sz w:val="24"/>
          <w:szCs w:val="24"/>
        </w:rPr>
        <w:t xml:space="preserve"> Prihodi u 202</w:t>
      </w:r>
      <w:r w:rsidR="002D5EAE">
        <w:rPr>
          <w:rFonts w:ascii="Times New Roman" w:hAnsi="Times New Roman"/>
          <w:bCs/>
          <w:sz w:val="24"/>
          <w:szCs w:val="24"/>
        </w:rPr>
        <w:t>6</w:t>
      </w:r>
      <w:r w:rsidR="008559C2" w:rsidRPr="00EE2D5A">
        <w:rPr>
          <w:rFonts w:ascii="Times New Roman" w:hAnsi="Times New Roman"/>
          <w:bCs/>
          <w:sz w:val="24"/>
          <w:szCs w:val="24"/>
        </w:rPr>
        <w:t>.</w:t>
      </w:r>
      <w:r w:rsidR="00AA5264">
        <w:rPr>
          <w:rFonts w:ascii="Times New Roman" w:hAnsi="Times New Roman"/>
          <w:bCs/>
          <w:sz w:val="24"/>
          <w:szCs w:val="24"/>
        </w:rPr>
        <w:t xml:space="preserve"> </w:t>
      </w:r>
      <w:r w:rsidR="008559C2" w:rsidRPr="00EE2D5A">
        <w:rPr>
          <w:rFonts w:ascii="Times New Roman" w:hAnsi="Times New Roman"/>
          <w:bCs/>
          <w:sz w:val="24"/>
          <w:szCs w:val="24"/>
        </w:rPr>
        <w:t xml:space="preserve">godini planirani </w:t>
      </w:r>
      <w:r w:rsidR="00AA5264" w:rsidRPr="00EE2D5A">
        <w:rPr>
          <w:rFonts w:ascii="Times New Roman" w:hAnsi="Times New Roman"/>
          <w:bCs/>
          <w:sz w:val="24"/>
          <w:szCs w:val="24"/>
        </w:rPr>
        <w:t xml:space="preserve">su </w:t>
      </w:r>
      <w:r w:rsidR="002D5EAE">
        <w:rPr>
          <w:rFonts w:ascii="Times New Roman" w:hAnsi="Times New Roman"/>
          <w:bCs/>
          <w:sz w:val="24"/>
          <w:szCs w:val="24"/>
        </w:rPr>
        <w:t xml:space="preserve">za </w:t>
      </w:r>
      <w:r w:rsidR="00E155BF">
        <w:rPr>
          <w:rFonts w:ascii="Times New Roman" w:hAnsi="Times New Roman"/>
          <w:bCs/>
          <w:sz w:val="24"/>
          <w:szCs w:val="24"/>
        </w:rPr>
        <w:t>50,8</w:t>
      </w:r>
      <w:r w:rsidR="002D5EAE">
        <w:rPr>
          <w:rFonts w:ascii="Times New Roman" w:hAnsi="Times New Roman"/>
          <w:bCs/>
          <w:sz w:val="24"/>
          <w:szCs w:val="24"/>
        </w:rPr>
        <w:t>% manje</w:t>
      </w:r>
      <w:r w:rsidR="008559C2" w:rsidRPr="00EE2D5A">
        <w:rPr>
          <w:rFonts w:ascii="Times New Roman" w:hAnsi="Times New Roman"/>
          <w:bCs/>
          <w:sz w:val="24"/>
          <w:szCs w:val="24"/>
        </w:rPr>
        <w:t xml:space="preserve"> u odnosu na plan 202</w:t>
      </w:r>
      <w:r w:rsidR="002D5EAE">
        <w:rPr>
          <w:rFonts w:ascii="Times New Roman" w:hAnsi="Times New Roman"/>
          <w:bCs/>
          <w:sz w:val="24"/>
          <w:szCs w:val="24"/>
        </w:rPr>
        <w:t>5</w:t>
      </w:r>
      <w:r w:rsidR="008559C2" w:rsidRPr="00EE2D5A">
        <w:rPr>
          <w:rFonts w:ascii="Times New Roman" w:hAnsi="Times New Roman"/>
          <w:bCs/>
          <w:sz w:val="24"/>
          <w:szCs w:val="24"/>
        </w:rPr>
        <w:t>.</w:t>
      </w:r>
      <w:r w:rsidR="00AA5264">
        <w:rPr>
          <w:rFonts w:ascii="Times New Roman" w:hAnsi="Times New Roman"/>
          <w:bCs/>
          <w:sz w:val="24"/>
          <w:szCs w:val="24"/>
        </w:rPr>
        <w:t xml:space="preserve"> </w:t>
      </w:r>
      <w:r w:rsidR="008559C2" w:rsidRPr="00EE2D5A">
        <w:rPr>
          <w:rFonts w:ascii="Times New Roman" w:hAnsi="Times New Roman"/>
          <w:bCs/>
          <w:sz w:val="24"/>
          <w:szCs w:val="24"/>
        </w:rPr>
        <w:t>godine</w:t>
      </w:r>
      <w:r w:rsidR="00E155BF">
        <w:rPr>
          <w:rFonts w:ascii="Times New Roman" w:hAnsi="Times New Roman"/>
          <w:bCs/>
          <w:sz w:val="24"/>
          <w:szCs w:val="24"/>
        </w:rPr>
        <w:t xml:space="preserve"> zbog dovršetka procesa obnove</w:t>
      </w:r>
      <w:r w:rsidR="008559C2" w:rsidRPr="00EE2D5A">
        <w:rPr>
          <w:rFonts w:ascii="Times New Roman" w:hAnsi="Times New Roman"/>
          <w:bCs/>
          <w:sz w:val="24"/>
          <w:szCs w:val="24"/>
        </w:rPr>
        <w:t>.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2147897E" w14:textId="6869EA0D" w:rsidR="00FA5EE9" w:rsidRPr="00EE2D5A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prihodi iznose </w:t>
      </w:r>
      <w:r w:rsidR="00BC1F54">
        <w:rPr>
          <w:rFonts w:ascii="Times New Roman" w:hAnsi="Times New Roman"/>
          <w:bCs/>
          <w:sz w:val="24"/>
          <w:szCs w:val="24"/>
        </w:rPr>
        <w:t>13.</w:t>
      </w:r>
      <w:r w:rsidR="00F9656E">
        <w:rPr>
          <w:rFonts w:ascii="Times New Roman" w:hAnsi="Times New Roman"/>
          <w:bCs/>
          <w:sz w:val="24"/>
          <w:szCs w:val="24"/>
        </w:rPr>
        <w:t>686</w:t>
      </w:r>
      <w:r w:rsidR="00BC1F54">
        <w:rPr>
          <w:rFonts w:ascii="Times New Roman" w:hAnsi="Times New Roman"/>
          <w:bCs/>
          <w:sz w:val="24"/>
          <w:szCs w:val="24"/>
        </w:rPr>
        <w:t>.</w:t>
      </w:r>
      <w:r w:rsidR="00F9656E">
        <w:rPr>
          <w:rFonts w:ascii="Times New Roman" w:hAnsi="Times New Roman"/>
          <w:bCs/>
          <w:sz w:val="24"/>
          <w:szCs w:val="24"/>
        </w:rPr>
        <w:t>008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D65451" w:rsidRPr="00EE2D5A">
        <w:rPr>
          <w:rFonts w:ascii="Times New Roman" w:hAnsi="Times New Roman"/>
          <w:bCs/>
          <w:sz w:val="24"/>
          <w:szCs w:val="24"/>
        </w:rPr>
        <w:t>,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utvrđen</w:t>
      </w:r>
      <w:r w:rsidR="00626273" w:rsidRPr="00EE2D5A">
        <w:rPr>
          <w:rFonts w:ascii="Times New Roman" w:hAnsi="Times New Roman"/>
          <w:bCs/>
          <w:sz w:val="24"/>
          <w:szCs w:val="24"/>
        </w:rPr>
        <w:t>i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626273" w:rsidRPr="00EE2D5A">
        <w:rPr>
          <w:rFonts w:ascii="Times New Roman" w:hAnsi="Times New Roman"/>
          <w:bCs/>
          <w:sz w:val="24"/>
          <w:szCs w:val="24"/>
        </w:rPr>
        <w:t>su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na temelju limita dostavljenih od Ministarstva znanosti i obrazovanja odnosno Sveučilišta u Zagrebu.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BC1F54">
        <w:rPr>
          <w:rFonts w:ascii="Times New Roman" w:hAnsi="Times New Roman"/>
          <w:bCs/>
          <w:sz w:val="24"/>
          <w:szCs w:val="24"/>
        </w:rPr>
        <w:t xml:space="preserve">Projekcije </w:t>
      </w:r>
      <w:r w:rsidR="007A41A7" w:rsidRPr="00EE2D5A">
        <w:rPr>
          <w:rFonts w:ascii="Times New Roman" w:hAnsi="Times New Roman"/>
          <w:bCs/>
          <w:sz w:val="24"/>
          <w:szCs w:val="24"/>
        </w:rPr>
        <w:t>prihoda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F9656E">
        <w:rPr>
          <w:rFonts w:ascii="Times New Roman" w:hAnsi="Times New Roman"/>
          <w:bCs/>
          <w:sz w:val="24"/>
          <w:szCs w:val="24"/>
        </w:rPr>
        <w:t xml:space="preserve">izvora 11 </w:t>
      </w:r>
      <w:r w:rsidR="000840B1" w:rsidRPr="00EE2D5A">
        <w:rPr>
          <w:rFonts w:ascii="Times New Roman" w:hAnsi="Times New Roman"/>
          <w:bCs/>
          <w:sz w:val="24"/>
          <w:szCs w:val="24"/>
        </w:rPr>
        <w:t>za 202</w:t>
      </w:r>
      <w:r w:rsidR="00BC1F54">
        <w:rPr>
          <w:rFonts w:ascii="Times New Roman" w:hAnsi="Times New Roman"/>
          <w:bCs/>
          <w:sz w:val="24"/>
          <w:szCs w:val="24"/>
        </w:rPr>
        <w:t>5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="00BC1F54">
        <w:rPr>
          <w:rFonts w:ascii="Times New Roman" w:hAnsi="Times New Roman"/>
          <w:bCs/>
          <w:sz w:val="24"/>
          <w:szCs w:val="24"/>
        </w:rPr>
        <w:t xml:space="preserve">godinu </w:t>
      </w:r>
      <w:r w:rsidR="00406366">
        <w:rPr>
          <w:rFonts w:ascii="Times New Roman" w:hAnsi="Times New Roman"/>
          <w:bCs/>
          <w:sz w:val="24"/>
          <w:szCs w:val="24"/>
        </w:rPr>
        <w:t xml:space="preserve">iznose 29.021.520 </w:t>
      </w:r>
      <w:proofErr w:type="spellStart"/>
      <w:r w:rsidR="00406366">
        <w:rPr>
          <w:rFonts w:ascii="Times New Roman" w:hAnsi="Times New Roman"/>
          <w:bCs/>
          <w:sz w:val="24"/>
          <w:szCs w:val="24"/>
        </w:rPr>
        <w:t>eur</w:t>
      </w:r>
      <w:proofErr w:type="spellEnd"/>
      <w:r w:rsidR="00406366">
        <w:rPr>
          <w:rFonts w:ascii="Times New Roman" w:hAnsi="Times New Roman"/>
          <w:bCs/>
          <w:sz w:val="24"/>
          <w:szCs w:val="24"/>
        </w:rPr>
        <w:t xml:space="preserve"> i </w:t>
      </w:r>
      <w:r w:rsidR="00BC1F54">
        <w:rPr>
          <w:rFonts w:ascii="Times New Roman" w:hAnsi="Times New Roman"/>
          <w:bCs/>
          <w:sz w:val="24"/>
          <w:szCs w:val="24"/>
        </w:rPr>
        <w:t>v</w:t>
      </w:r>
      <w:r w:rsidR="00F9656E">
        <w:rPr>
          <w:rFonts w:ascii="Times New Roman" w:hAnsi="Times New Roman"/>
          <w:bCs/>
          <w:sz w:val="24"/>
          <w:szCs w:val="24"/>
        </w:rPr>
        <w:t>iše su</w:t>
      </w:r>
      <w:r w:rsidR="00BC1F54">
        <w:rPr>
          <w:rFonts w:ascii="Times New Roman" w:hAnsi="Times New Roman"/>
          <w:bCs/>
          <w:sz w:val="24"/>
          <w:szCs w:val="24"/>
        </w:rPr>
        <w:t xml:space="preserve"> </w:t>
      </w:r>
      <w:r w:rsidR="00A15F40">
        <w:rPr>
          <w:rFonts w:ascii="Times New Roman" w:hAnsi="Times New Roman"/>
          <w:bCs/>
          <w:sz w:val="24"/>
          <w:szCs w:val="24"/>
        </w:rPr>
        <w:t xml:space="preserve">112% zbog </w:t>
      </w:r>
      <w:proofErr w:type="spellStart"/>
      <w:r w:rsidR="00A15F40">
        <w:rPr>
          <w:rFonts w:ascii="Times New Roman" w:hAnsi="Times New Roman"/>
          <w:bCs/>
          <w:sz w:val="24"/>
          <w:szCs w:val="24"/>
        </w:rPr>
        <w:t>realokacije</w:t>
      </w:r>
      <w:proofErr w:type="spellEnd"/>
      <w:r w:rsidR="00A15F40">
        <w:rPr>
          <w:rFonts w:ascii="Times New Roman" w:hAnsi="Times New Roman"/>
          <w:bCs/>
          <w:sz w:val="24"/>
          <w:szCs w:val="24"/>
        </w:rPr>
        <w:t xml:space="preserve"> izvora 581 na izvor 11 (Mehanizam za oporavak i otpornost)</w:t>
      </w:r>
      <w:r w:rsidR="00BC1F54">
        <w:rPr>
          <w:rFonts w:ascii="Times New Roman" w:hAnsi="Times New Roman"/>
          <w:bCs/>
          <w:sz w:val="24"/>
          <w:szCs w:val="24"/>
        </w:rPr>
        <w:t xml:space="preserve"> </w:t>
      </w:r>
      <w:r w:rsidR="00A15F40">
        <w:rPr>
          <w:rFonts w:ascii="Times New Roman" w:hAnsi="Times New Roman"/>
          <w:bCs/>
          <w:sz w:val="24"/>
          <w:szCs w:val="24"/>
        </w:rPr>
        <w:t xml:space="preserve">te u 2026.godini </w:t>
      </w:r>
      <w:r w:rsidR="00BC1F54">
        <w:rPr>
          <w:rFonts w:ascii="Times New Roman" w:hAnsi="Times New Roman"/>
          <w:bCs/>
          <w:sz w:val="24"/>
          <w:szCs w:val="24"/>
        </w:rPr>
        <w:t xml:space="preserve">za </w:t>
      </w:r>
      <w:r w:rsidR="00A15F40">
        <w:rPr>
          <w:rFonts w:ascii="Times New Roman" w:hAnsi="Times New Roman"/>
          <w:bCs/>
          <w:sz w:val="24"/>
          <w:szCs w:val="24"/>
        </w:rPr>
        <w:t>10,1</w:t>
      </w:r>
      <w:r w:rsidR="00BC1F54">
        <w:rPr>
          <w:rFonts w:ascii="Times New Roman" w:hAnsi="Times New Roman"/>
          <w:bCs/>
          <w:sz w:val="24"/>
          <w:szCs w:val="24"/>
        </w:rPr>
        <w:t xml:space="preserve">% u odnosu </w:t>
      </w:r>
      <w:r w:rsidR="00943D83">
        <w:rPr>
          <w:rFonts w:ascii="Times New Roman" w:hAnsi="Times New Roman"/>
          <w:bCs/>
          <w:sz w:val="24"/>
          <w:szCs w:val="24"/>
        </w:rPr>
        <w:t>na</w:t>
      </w:r>
      <w:r w:rsidR="00BC1F54">
        <w:rPr>
          <w:rFonts w:ascii="Times New Roman" w:hAnsi="Times New Roman"/>
          <w:bCs/>
          <w:sz w:val="24"/>
          <w:szCs w:val="24"/>
        </w:rPr>
        <w:t xml:space="preserve"> plan za </w:t>
      </w:r>
      <w:r w:rsidR="008360C0">
        <w:rPr>
          <w:rFonts w:ascii="Times New Roman" w:hAnsi="Times New Roman"/>
          <w:bCs/>
          <w:sz w:val="24"/>
          <w:szCs w:val="24"/>
        </w:rPr>
        <w:t xml:space="preserve"> 2</w:t>
      </w:r>
      <w:r w:rsidR="007A41A7" w:rsidRPr="00EE2D5A">
        <w:rPr>
          <w:rFonts w:ascii="Times New Roman" w:hAnsi="Times New Roman"/>
          <w:bCs/>
          <w:sz w:val="24"/>
          <w:szCs w:val="24"/>
        </w:rPr>
        <w:t>02</w:t>
      </w:r>
      <w:r w:rsidR="00BC1F54">
        <w:rPr>
          <w:rFonts w:ascii="Times New Roman" w:hAnsi="Times New Roman"/>
          <w:bCs/>
          <w:sz w:val="24"/>
          <w:szCs w:val="24"/>
        </w:rPr>
        <w:t>4</w:t>
      </w:r>
      <w:r w:rsidR="007A41A7" w:rsidRPr="00EE2D5A">
        <w:rPr>
          <w:rFonts w:ascii="Times New Roman" w:hAnsi="Times New Roman"/>
          <w:bCs/>
          <w:sz w:val="24"/>
          <w:szCs w:val="24"/>
        </w:rPr>
        <w:t>. godin</w:t>
      </w:r>
      <w:r w:rsidR="00BC1F54">
        <w:rPr>
          <w:rFonts w:ascii="Times New Roman" w:hAnsi="Times New Roman"/>
          <w:bCs/>
          <w:sz w:val="24"/>
          <w:szCs w:val="24"/>
        </w:rPr>
        <w:t>u</w:t>
      </w:r>
      <w:r w:rsidR="000840B1" w:rsidRPr="00EE2D5A">
        <w:rPr>
          <w:rFonts w:ascii="Times New Roman" w:hAnsi="Times New Roman"/>
          <w:bCs/>
          <w:sz w:val="24"/>
          <w:szCs w:val="24"/>
        </w:rPr>
        <w:t>.</w:t>
      </w:r>
    </w:p>
    <w:p w14:paraId="5072620B" w14:textId="24F55884" w:rsidR="00B55A24" w:rsidRPr="00EE2D5A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31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prihod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i </w:t>
      </w:r>
      <w:r w:rsidR="00D65451" w:rsidRPr="00EE2D5A">
        <w:rPr>
          <w:rFonts w:ascii="Times New Roman" w:hAnsi="Times New Roman"/>
          <w:bCs/>
          <w:sz w:val="24"/>
          <w:szCs w:val="24"/>
        </w:rPr>
        <w:t>za 202</w:t>
      </w:r>
      <w:r w:rsidR="00F50A3B">
        <w:rPr>
          <w:rFonts w:ascii="Times New Roman" w:hAnsi="Times New Roman"/>
          <w:bCs/>
          <w:sz w:val="24"/>
          <w:szCs w:val="24"/>
        </w:rPr>
        <w:t>4</w:t>
      </w:r>
      <w:r w:rsidR="00D65451" w:rsidRPr="00EE2D5A">
        <w:rPr>
          <w:rFonts w:ascii="Times New Roman" w:hAnsi="Times New Roman"/>
          <w:bCs/>
          <w:sz w:val="24"/>
          <w:szCs w:val="24"/>
        </w:rPr>
        <w:t>.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 iznose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F50A3B">
        <w:rPr>
          <w:rFonts w:ascii="Times New Roman" w:hAnsi="Times New Roman"/>
          <w:bCs/>
          <w:sz w:val="24"/>
          <w:szCs w:val="24"/>
        </w:rPr>
        <w:t>1.858.585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5639C9" w:rsidRPr="00EE2D5A">
        <w:rPr>
          <w:rFonts w:ascii="Times New Roman" w:hAnsi="Times New Roman"/>
          <w:bCs/>
          <w:sz w:val="24"/>
          <w:szCs w:val="24"/>
        </w:rPr>
        <w:t>. P</w:t>
      </w:r>
      <w:r w:rsidR="00D65451" w:rsidRPr="00EE2D5A">
        <w:rPr>
          <w:rFonts w:ascii="Times New Roman" w:hAnsi="Times New Roman"/>
          <w:bCs/>
          <w:sz w:val="24"/>
          <w:szCs w:val="24"/>
        </w:rPr>
        <w:t>lanirani su prema izvršenju 202</w:t>
      </w:r>
      <w:r w:rsidR="00F50A3B">
        <w:rPr>
          <w:rFonts w:ascii="Times New Roman" w:hAnsi="Times New Roman"/>
          <w:bCs/>
          <w:sz w:val="24"/>
          <w:szCs w:val="24"/>
        </w:rPr>
        <w:t>3</w:t>
      </w:r>
      <w:r w:rsidR="00D65451" w:rsidRPr="00EE2D5A">
        <w:rPr>
          <w:rFonts w:ascii="Times New Roman" w:hAnsi="Times New Roman"/>
          <w:bCs/>
          <w:sz w:val="24"/>
          <w:szCs w:val="24"/>
        </w:rPr>
        <w:t>. godine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, </w:t>
      </w:r>
      <w:r w:rsidR="005639C9" w:rsidRPr="00EE2D5A">
        <w:rPr>
          <w:rFonts w:ascii="Times New Roman" w:hAnsi="Times New Roman"/>
          <w:bCs/>
          <w:sz w:val="24"/>
          <w:szCs w:val="24"/>
        </w:rPr>
        <w:t>a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odnose se na </w:t>
      </w:r>
      <w:r w:rsidRPr="00EE2D5A">
        <w:rPr>
          <w:rFonts w:ascii="Times New Roman" w:hAnsi="Times New Roman"/>
          <w:bCs/>
          <w:sz w:val="24"/>
          <w:szCs w:val="24"/>
        </w:rPr>
        <w:t>obavljanj</w:t>
      </w:r>
      <w:r w:rsidR="00D65451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gosp</w:t>
      </w:r>
      <w:r w:rsidR="001555B0" w:rsidRPr="00EE2D5A">
        <w:rPr>
          <w:rFonts w:ascii="Times New Roman" w:hAnsi="Times New Roman"/>
          <w:bCs/>
          <w:sz w:val="24"/>
          <w:szCs w:val="24"/>
        </w:rPr>
        <w:t>odarske djelatnosti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, </w:t>
      </w:r>
      <w:r w:rsidR="005639C9" w:rsidRPr="00EE2D5A">
        <w:rPr>
          <w:rFonts w:ascii="Times New Roman" w:hAnsi="Times New Roman"/>
          <w:bCs/>
          <w:sz w:val="24"/>
          <w:szCs w:val="24"/>
        </w:rPr>
        <w:t xml:space="preserve">izrade </w:t>
      </w:r>
      <w:r w:rsidR="00D65451" w:rsidRPr="00EE2D5A">
        <w:rPr>
          <w:rFonts w:ascii="Times New Roman" w:hAnsi="Times New Roman"/>
          <w:bCs/>
          <w:sz w:val="24"/>
          <w:szCs w:val="24"/>
        </w:rPr>
        <w:t>projek</w:t>
      </w:r>
      <w:r w:rsidR="005639C9" w:rsidRPr="00EE2D5A">
        <w:rPr>
          <w:rFonts w:ascii="Times New Roman" w:hAnsi="Times New Roman"/>
          <w:bCs/>
          <w:sz w:val="24"/>
          <w:szCs w:val="24"/>
        </w:rPr>
        <w:t>ata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za gospodarstvo, najam prostora</w:t>
      </w:r>
      <w:r w:rsidR="005639C9" w:rsidRPr="00EE2D5A">
        <w:rPr>
          <w:rFonts w:ascii="Times New Roman" w:hAnsi="Times New Roman"/>
          <w:bCs/>
          <w:sz w:val="24"/>
          <w:szCs w:val="24"/>
        </w:rPr>
        <w:t>,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organiziranje konferencija</w:t>
      </w:r>
      <w:r w:rsidR="005639C9" w:rsidRPr="00EE2D5A">
        <w:rPr>
          <w:rFonts w:ascii="Times New Roman" w:hAnsi="Times New Roman"/>
          <w:bCs/>
          <w:sz w:val="24"/>
          <w:szCs w:val="24"/>
        </w:rPr>
        <w:t xml:space="preserve">, stručnih seminara ljetnih škola, </w:t>
      </w:r>
      <w:r w:rsidRPr="00EE2D5A">
        <w:rPr>
          <w:rFonts w:ascii="Times New Roman" w:hAnsi="Times New Roman"/>
          <w:bCs/>
          <w:sz w:val="24"/>
          <w:szCs w:val="24"/>
        </w:rPr>
        <w:t>poslijediplomsk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specijalističk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studij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A82725">
        <w:rPr>
          <w:rFonts w:ascii="Times New Roman" w:hAnsi="Times New Roman"/>
          <w:bCs/>
          <w:sz w:val="24"/>
          <w:szCs w:val="24"/>
        </w:rPr>
        <w:t xml:space="preserve"> </w:t>
      </w:r>
      <w:r w:rsidR="00F50A3B">
        <w:rPr>
          <w:rFonts w:ascii="Times New Roman" w:hAnsi="Times New Roman"/>
          <w:bCs/>
          <w:sz w:val="24"/>
          <w:szCs w:val="24"/>
        </w:rPr>
        <w:t>Projekcije za 2025. i 2026. godinu planirane su za 1,0 % više u odnosu na 2024. godinu.</w:t>
      </w:r>
    </w:p>
    <w:p w14:paraId="4F280D79" w14:textId="2A62AC8E" w:rsidR="00FA5EE9" w:rsidRPr="00EE2D5A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F50A3B">
        <w:rPr>
          <w:rFonts w:ascii="Times New Roman" w:hAnsi="Times New Roman"/>
          <w:bCs/>
          <w:sz w:val="24"/>
          <w:szCs w:val="24"/>
        </w:rPr>
        <w:t>365.257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za </w:t>
      </w:r>
      <w:r w:rsidR="00F50A3B">
        <w:rPr>
          <w:rFonts w:ascii="Times New Roman" w:hAnsi="Times New Roman"/>
          <w:bCs/>
          <w:sz w:val="24"/>
          <w:szCs w:val="24"/>
        </w:rPr>
        <w:t>2024. godinu, te 368.910 za 2025. i 372.59</w:t>
      </w:r>
      <w:r w:rsidR="00BC26A6">
        <w:rPr>
          <w:rFonts w:ascii="Times New Roman" w:hAnsi="Times New Roman"/>
          <w:bCs/>
          <w:sz w:val="24"/>
          <w:szCs w:val="24"/>
        </w:rPr>
        <w:t>8</w:t>
      </w:r>
      <w:r w:rsidR="00F50A3B">
        <w:rPr>
          <w:rFonts w:ascii="Times New Roman" w:hAnsi="Times New Roman"/>
          <w:bCs/>
          <w:sz w:val="24"/>
          <w:szCs w:val="24"/>
        </w:rPr>
        <w:t xml:space="preserve"> eura za 2026.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godin</w:t>
      </w:r>
      <w:r w:rsidR="00F50A3B">
        <w:rPr>
          <w:rFonts w:ascii="Times New Roman" w:hAnsi="Times New Roman"/>
          <w:bCs/>
          <w:sz w:val="24"/>
          <w:szCs w:val="24"/>
        </w:rPr>
        <w:t>u</w:t>
      </w:r>
      <w:r w:rsidR="003F3E4D" w:rsidRPr="00EE2D5A">
        <w:rPr>
          <w:rFonts w:ascii="Times New Roman" w:hAnsi="Times New Roman"/>
          <w:bCs/>
          <w:sz w:val="24"/>
          <w:szCs w:val="24"/>
        </w:rPr>
        <w:t>. Prihodi se odnose na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F3E4D" w:rsidRPr="00EE2D5A">
        <w:rPr>
          <w:rFonts w:ascii="Times New Roman" w:hAnsi="Times New Roman"/>
          <w:bCs/>
          <w:sz w:val="24"/>
          <w:szCs w:val="24"/>
        </w:rPr>
        <w:t>participacije</w:t>
      </w:r>
      <w:r w:rsidRPr="00EE2D5A">
        <w:rPr>
          <w:rFonts w:ascii="Times New Roman" w:hAnsi="Times New Roman"/>
          <w:bCs/>
          <w:sz w:val="24"/>
          <w:szCs w:val="24"/>
        </w:rPr>
        <w:t xml:space="preserve"> od školarina za preddiplomski, diplomski i poslijediplomski doktorski studij</w:t>
      </w:r>
      <w:r w:rsidR="003F3E4D" w:rsidRPr="00EE2D5A">
        <w:rPr>
          <w:rFonts w:ascii="Times New Roman" w:hAnsi="Times New Roman"/>
          <w:bCs/>
          <w:sz w:val="24"/>
          <w:szCs w:val="24"/>
        </w:rPr>
        <w:t>, te up</w:t>
      </w:r>
      <w:r w:rsidR="009A4751" w:rsidRPr="00EE2D5A">
        <w:rPr>
          <w:rFonts w:ascii="Times New Roman" w:hAnsi="Times New Roman"/>
          <w:bCs/>
          <w:sz w:val="24"/>
          <w:szCs w:val="24"/>
        </w:rPr>
        <w:t>l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ate </w:t>
      </w:r>
      <w:r w:rsidR="009A4751" w:rsidRPr="00EE2D5A">
        <w:rPr>
          <w:rFonts w:ascii="Times New Roman" w:hAnsi="Times New Roman"/>
          <w:bCs/>
          <w:sz w:val="24"/>
          <w:szCs w:val="24"/>
        </w:rPr>
        <w:t>za up</w:t>
      </w:r>
      <w:r w:rsidR="008A1E8E" w:rsidRPr="00EE2D5A">
        <w:rPr>
          <w:rFonts w:ascii="Times New Roman" w:hAnsi="Times New Roman"/>
          <w:bCs/>
          <w:sz w:val="24"/>
          <w:szCs w:val="24"/>
        </w:rPr>
        <w:t>i</w:t>
      </w:r>
      <w:r w:rsidR="009A4751" w:rsidRPr="00EE2D5A">
        <w:rPr>
          <w:rFonts w:ascii="Times New Roman" w:hAnsi="Times New Roman"/>
          <w:bCs/>
          <w:sz w:val="24"/>
          <w:szCs w:val="24"/>
        </w:rPr>
        <w:t>sn</w:t>
      </w:r>
      <w:r w:rsidR="008A1E8E" w:rsidRPr="00EE2D5A">
        <w:rPr>
          <w:rFonts w:ascii="Times New Roman" w:hAnsi="Times New Roman"/>
          <w:bCs/>
          <w:sz w:val="24"/>
          <w:szCs w:val="24"/>
        </w:rPr>
        <w:t>ine i ostale naknade propisane Odlukom dekana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D2BCE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4E99ADC1" w14:textId="55891D1F" w:rsidR="00DD2BCE" w:rsidRPr="00EE2D5A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51</w:t>
      </w:r>
      <w:r w:rsidR="00F50A3B">
        <w:rPr>
          <w:rFonts w:ascii="Times New Roman" w:hAnsi="Times New Roman"/>
          <w:bCs/>
          <w:sz w:val="24"/>
          <w:szCs w:val="24"/>
        </w:rPr>
        <w:t>, za 2024. godinu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0C6C01">
        <w:rPr>
          <w:rFonts w:ascii="Times New Roman" w:hAnsi="Times New Roman"/>
          <w:bCs/>
          <w:sz w:val="24"/>
          <w:szCs w:val="24"/>
        </w:rPr>
        <w:t>786.379</w:t>
      </w:r>
      <w:r w:rsidRPr="00EE2D5A">
        <w:rPr>
          <w:rFonts w:ascii="Times New Roman" w:hAnsi="Times New Roman"/>
          <w:bCs/>
          <w:sz w:val="24"/>
          <w:szCs w:val="24"/>
        </w:rPr>
        <w:t xml:space="preserve"> eura predviđeni po planu za provođenje trenutno aktivnih EU projekta. Prihodi se godišnje smanjuju za </w:t>
      </w:r>
      <w:r w:rsidR="000C6C01">
        <w:rPr>
          <w:rFonts w:ascii="Times New Roman" w:hAnsi="Times New Roman"/>
          <w:bCs/>
          <w:sz w:val="24"/>
          <w:szCs w:val="24"/>
        </w:rPr>
        <w:t>52</w:t>
      </w:r>
      <w:r w:rsidRPr="00EE2D5A">
        <w:rPr>
          <w:rFonts w:ascii="Times New Roman" w:hAnsi="Times New Roman"/>
          <w:bCs/>
          <w:sz w:val="24"/>
          <w:szCs w:val="24"/>
        </w:rPr>
        <w:t>-</w:t>
      </w:r>
      <w:r w:rsidR="000C6C01">
        <w:rPr>
          <w:rFonts w:ascii="Times New Roman" w:hAnsi="Times New Roman"/>
          <w:bCs/>
          <w:sz w:val="24"/>
          <w:szCs w:val="24"/>
        </w:rPr>
        <w:t>62</w:t>
      </w:r>
      <w:r w:rsidRPr="00EE2D5A">
        <w:rPr>
          <w:rFonts w:ascii="Times New Roman" w:hAnsi="Times New Roman"/>
          <w:bCs/>
          <w:sz w:val="24"/>
          <w:szCs w:val="24"/>
        </w:rPr>
        <w:t>% zbog završetka određenih projekata u 202</w:t>
      </w:r>
      <w:r w:rsidR="00F50A3B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i 202</w:t>
      </w:r>
      <w:r w:rsidR="00F50A3B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>. godini.</w:t>
      </w:r>
    </w:p>
    <w:p w14:paraId="78AB93EF" w14:textId="6BAF6800" w:rsidR="002532B3" w:rsidRPr="00EE2D5A" w:rsidRDefault="007C60D4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52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su prihodi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2532B3" w:rsidRPr="00EE2D5A">
        <w:rPr>
          <w:rFonts w:ascii="Times New Roman" w:hAnsi="Times New Roman"/>
          <w:bCs/>
          <w:sz w:val="24"/>
          <w:szCs w:val="24"/>
        </w:rPr>
        <w:t>za 202</w:t>
      </w:r>
      <w:r w:rsidR="00F50A3B">
        <w:rPr>
          <w:rFonts w:ascii="Times New Roman" w:hAnsi="Times New Roman"/>
          <w:bCs/>
          <w:sz w:val="24"/>
          <w:szCs w:val="24"/>
        </w:rPr>
        <w:t>4.</w:t>
      </w:r>
      <w:r w:rsidR="002532B3" w:rsidRPr="00EE2D5A">
        <w:rPr>
          <w:rFonts w:ascii="Times New Roman" w:hAnsi="Times New Roman"/>
          <w:bCs/>
          <w:sz w:val="24"/>
          <w:szCs w:val="24"/>
        </w:rPr>
        <w:t xml:space="preserve"> godinu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u iznosu od </w:t>
      </w:r>
      <w:r w:rsidR="00F50A3B">
        <w:rPr>
          <w:rFonts w:ascii="Times New Roman" w:hAnsi="Times New Roman"/>
          <w:bCs/>
          <w:sz w:val="24"/>
          <w:szCs w:val="24"/>
        </w:rPr>
        <w:t>5.</w:t>
      </w:r>
      <w:r w:rsidR="000C6C01">
        <w:rPr>
          <w:rFonts w:ascii="Times New Roman" w:hAnsi="Times New Roman"/>
          <w:bCs/>
          <w:sz w:val="24"/>
          <w:szCs w:val="24"/>
        </w:rPr>
        <w:t>394</w:t>
      </w:r>
      <w:r w:rsidR="00F50A3B">
        <w:rPr>
          <w:rFonts w:ascii="Times New Roman" w:hAnsi="Times New Roman"/>
          <w:bCs/>
          <w:sz w:val="24"/>
          <w:szCs w:val="24"/>
        </w:rPr>
        <w:t>.</w:t>
      </w:r>
      <w:r w:rsidR="000C6C01">
        <w:rPr>
          <w:rFonts w:ascii="Times New Roman" w:hAnsi="Times New Roman"/>
          <w:bCs/>
          <w:sz w:val="24"/>
          <w:szCs w:val="24"/>
        </w:rPr>
        <w:t>501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 eura. Prihodi se odnose na </w:t>
      </w:r>
      <w:r w:rsidR="001B031A" w:rsidRPr="00EE2D5A">
        <w:rPr>
          <w:rFonts w:ascii="Times New Roman" w:hAnsi="Times New Roman"/>
          <w:bCs/>
          <w:sz w:val="24"/>
          <w:szCs w:val="24"/>
        </w:rPr>
        <w:t xml:space="preserve">projekte EU na kojima je uplatitelj Ministarstvo gospodarstva i održivog razvoja i </w:t>
      </w:r>
      <w:r w:rsidRPr="00EE2D5A">
        <w:rPr>
          <w:rFonts w:ascii="Times New Roman" w:hAnsi="Times New Roman"/>
          <w:bCs/>
          <w:sz w:val="24"/>
          <w:szCs w:val="24"/>
        </w:rPr>
        <w:t>Hrvatsk</w:t>
      </w:r>
      <w:r w:rsidR="002532B3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 zaklad</w:t>
      </w:r>
      <w:r w:rsidR="002532B3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 za znanost</w:t>
      </w:r>
      <w:r w:rsidR="002532B3" w:rsidRPr="00EE2D5A">
        <w:rPr>
          <w:rFonts w:ascii="Times New Roman" w:hAnsi="Times New Roman"/>
          <w:bCs/>
          <w:sz w:val="24"/>
          <w:szCs w:val="24"/>
        </w:rPr>
        <w:t>.</w:t>
      </w:r>
      <w:r w:rsidR="00F50A3B">
        <w:rPr>
          <w:rFonts w:ascii="Times New Roman" w:hAnsi="Times New Roman"/>
          <w:bCs/>
          <w:sz w:val="24"/>
          <w:szCs w:val="24"/>
        </w:rPr>
        <w:t xml:space="preserve"> Projekcije za 2025. i 2026. godinu bitno su smanjene</w:t>
      </w:r>
      <w:r w:rsidR="00413CAB">
        <w:rPr>
          <w:rFonts w:ascii="Times New Roman" w:hAnsi="Times New Roman"/>
          <w:bCs/>
          <w:sz w:val="24"/>
          <w:szCs w:val="24"/>
        </w:rPr>
        <w:t xml:space="preserve"> zbog završetka većine </w:t>
      </w:r>
      <w:r w:rsidR="00F50A3B">
        <w:rPr>
          <w:rFonts w:ascii="Times New Roman" w:hAnsi="Times New Roman"/>
          <w:bCs/>
          <w:sz w:val="24"/>
          <w:szCs w:val="24"/>
        </w:rPr>
        <w:t>projek</w:t>
      </w:r>
      <w:r w:rsidR="00413CAB">
        <w:rPr>
          <w:rFonts w:ascii="Times New Roman" w:hAnsi="Times New Roman"/>
          <w:bCs/>
          <w:sz w:val="24"/>
          <w:szCs w:val="24"/>
        </w:rPr>
        <w:t xml:space="preserve">ata i završetka školovanja </w:t>
      </w:r>
      <w:proofErr w:type="spellStart"/>
      <w:r w:rsidR="00413CAB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="00413CAB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413CAB">
        <w:rPr>
          <w:rFonts w:ascii="Times New Roman" w:hAnsi="Times New Roman"/>
          <w:bCs/>
          <w:sz w:val="24"/>
          <w:szCs w:val="24"/>
        </w:rPr>
        <w:t>poslijedoktoranada</w:t>
      </w:r>
      <w:proofErr w:type="spellEnd"/>
      <w:r w:rsidR="00413CAB">
        <w:rPr>
          <w:rFonts w:ascii="Times New Roman" w:hAnsi="Times New Roman"/>
          <w:bCs/>
          <w:sz w:val="24"/>
          <w:szCs w:val="24"/>
        </w:rPr>
        <w:t xml:space="preserve">. </w:t>
      </w:r>
    </w:p>
    <w:p w14:paraId="69573B52" w14:textId="5223921A" w:rsidR="007A41A7" w:rsidRPr="00EE2D5A" w:rsidRDefault="002532B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Projekti iz Operativnog programa konkurentnost i kohezija 2014.-2020.</w:t>
      </w:r>
      <w:r w:rsidR="00D61434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završavaju </w:t>
      </w:r>
      <w:r w:rsidR="00D61434">
        <w:rPr>
          <w:rFonts w:ascii="Times New Roman" w:hAnsi="Times New Roman"/>
          <w:bCs/>
          <w:sz w:val="24"/>
          <w:szCs w:val="24"/>
        </w:rPr>
        <w:t>u</w:t>
      </w:r>
      <w:r w:rsidR="00D61434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2024. godini.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HRZZ financira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znanstvene djelatnosti te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rashode za </w:t>
      </w:r>
      <w:r w:rsidR="007A41A7" w:rsidRPr="00EE2D5A">
        <w:rPr>
          <w:rFonts w:ascii="Times New Roman" w:hAnsi="Times New Roman"/>
          <w:bCs/>
          <w:sz w:val="24"/>
          <w:szCs w:val="24"/>
        </w:rPr>
        <w:t>doktorand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7A41A7" w:rsidRPr="00EE2D5A">
        <w:rPr>
          <w:rFonts w:ascii="Times New Roman" w:hAnsi="Times New Roman"/>
          <w:bCs/>
          <w:sz w:val="24"/>
          <w:szCs w:val="24"/>
        </w:rPr>
        <w:t>poslijedoktorand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proofErr w:type="spellEnd"/>
      <w:r w:rsidR="007A41A7" w:rsidRPr="00EE2D5A">
        <w:rPr>
          <w:rFonts w:ascii="Times New Roman" w:hAnsi="Times New Roman"/>
          <w:bCs/>
          <w:sz w:val="24"/>
          <w:szCs w:val="24"/>
        </w:rPr>
        <w:t xml:space="preserve"> zaposlen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na teret HRZZ.</w:t>
      </w:r>
    </w:p>
    <w:p w14:paraId="528BB099" w14:textId="59253BA7" w:rsidR="002532B3" w:rsidRPr="00EE2D5A" w:rsidRDefault="007A41A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563 </w:t>
      </w:r>
      <w:r w:rsidR="002532B3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B52F03">
        <w:rPr>
          <w:rFonts w:ascii="Times New Roman" w:hAnsi="Times New Roman"/>
          <w:bCs/>
          <w:sz w:val="24"/>
          <w:szCs w:val="24"/>
        </w:rPr>
        <w:t>496,536</w:t>
      </w:r>
      <w:r w:rsidRPr="00EE2D5A">
        <w:rPr>
          <w:rFonts w:ascii="Times New Roman" w:hAnsi="Times New Roman"/>
          <w:bCs/>
          <w:sz w:val="24"/>
          <w:szCs w:val="24"/>
        </w:rPr>
        <w:t xml:space="preserve"> eura </w:t>
      </w:r>
      <w:r w:rsidR="00CC4D0C" w:rsidRPr="00EE2D5A">
        <w:rPr>
          <w:rFonts w:ascii="Times New Roman" w:hAnsi="Times New Roman"/>
          <w:bCs/>
          <w:sz w:val="24"/>
          <w:szCs w:val="24"/>
        </w:rPr>
        <w:t xml:space="preserve">za financiranje </w:t>
      </w:r>
      <w:r w:rsidR="002532B3" w:rsidRPr="00EE2D5A">
        <w:rPr>
          <w:rFonts w:ascii="Times New Roman" w:hAnsi="Times New Roman"/>
          <w:bCs/>
          <w:sz w:val="24"/>
          <w:szCs w:val="24"/>
        </w:rPr>
        <w:t>infrastrukturnih projekata,</w:t>
      </w:r>
    </w:p>
    <w:p w14:paraId="5402C86E" w14:textId="77777777" w:rsidR="00CC4D0C" w:rsidRPr="00EE2D5A" w:rsidRDefault="002532B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koji i završavaju u istoj godini.</w:t>
      </w:r>
    </w:p>
    <w:p w14:paraId="09CFFE8E" w14:textId="3339808D" w:rsidR="00CC4D0C" w:rsidRPr="00EE2D5A" w:rsidRDefault="002532B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61 planirani prihodi u 2023. godini iznose </w:t>
      </w:r>
      <w:r w:rsidR="00363F71">
        <w:rPr>
          <w:rFonts w:ascii="Times New Roman" w:hAnsi="Times New Roman"/>
          <w:bCs/>
          <w:sz w:val="24"/>
          <w:szCs w:val="24"/>
        </w:rPr>
        <w:t>1.422.249</w:t>
      </w:r>
      <w:r w:rsidRPr="00EE2D5A">
        <w:rPr>
          <w:rFonts w:ascii="Times New Roman" w:hAnsi="Times New Roman"/>
          <w:bCs/>
          <w:sz w:val="24"/>
          <w:szCs w:val="24"/>
        </w:rPr>
        <w:t xml:space="preserve"> eura.</w:t>
      </w:r>
      <w:r w:rsidR="00D61434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Odnose se na</w:t>
      </w:r>
      <w:r w:rsidR="000C4307" w:rsidRPr="00EE2D5A">
        <w:rPr>
          <w:rFonts w:ascii="Times New Roman" w:hAnsi="Times New Roman"/>
          <w:bCs/>
          <w:sz w:val="24"/>
          <w:szCs w:val="24"/>
        </w:rPr>
        <w:t xml:space="preserve"> namjenske donacije i uplate za znanstvene projekte na kojima su koordinatori i uplatitelji trgovačka društva i neprofitne organizacije. Planira se blagi porast takvih prihoda u 202</w:t>
      </w:r>
      <w:r w:rsidR="00363F71">
        <w:rPr>
          <w:rFonts w:ascii="Times New Roman" w:hAnsi="Times New Roman"/>
          <w:bCs/>
          <w:sz w:val="24"/>
          <w:szCs w:val="24"/>
        </w:rPr>
        <w:t>5</w:t>
      </w:r>
      <w:r w:rsidR="000C4307" w:rsidRPr="00EE2D5A">
        <w:rPr>
          <w:rFonts w:ascii="Times New Roman" w:hAnsi="Times New Roman"/>
          <w:bCs/>
          <w:sz w:val="24"/>
          <w:szCs w:val="24"/>
        </w:rPr>
        <w:t>. i 202</w:t>
      </w:r>
      <w:r w:rsidR="00363F71">
        <w:rPr>
          <w:rFonts w:ascii="Times New Roman" w:hAnsi="Times New Roman"/>
          <w:bCs/>
          <w:sz w:val="24"/>
          <w:szCs w:val="24"/>
        </w:rPr>
        <w:t>6</w:t>
      </w:r>
      <w:r w:rsidR="000C4307" w:rsidRPr="00EE2D5A">
        <w:rPr>
          <w:rFonts w:ascii="Times New Roman" w:hAnsi="Times New Roman"/>
          <w:bCs/>
          <w:sz w:val="24"/>
          <w:szCs w:val="24"/>
        </w:rPr>
        <w:t>. godini.</w:t>
      </w:r>
    </w:p>
    <w:p w14:paraId="0B6531DB" w14:textId="43F8E9DE" w:rsidR="005247BE" w:rsidRPr="00EE2D5A" w:rsidRDefault="005247BE" w:rsidP="005247BE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Na izvoru 5761 </w:t>
      </w:r>
      <w:r w:rsidR="000C4307" w:rsidRPr="00EE2D5A">
        <w:rPr>
          <w:rFonts w:ascii="Times New Roman" w:hAnsi="Times New Roman"/>
          <w:sz w:val="24"/>
          <w:szCs w:val="24"/>
        </w:rPr>
        <w:t>planiran</w:t>
      </w:r>
      <w:r w:rsidR="00363F71">
        <w:rPr>
          <w:rFonts w:ascii="Times New Roman" w:hAnsi="Times New Roman"/>
          <w:sz w:val="24"/>
          <w:szCs w:val="24"/>
        </w:rPr>
        <w:t xml:space="preserve"> je donos sredstava u iznosu od 7.000.000.eura u 2024. godinu, jer nisu završili radovi</w:t>
      </w:r>
      <w:r w:rsidR="00552348">
        <w:rPr>
          <w:rFonts w:ascii="Times New Roman" w:hAnsi="Times New Roman"/>
          <w:sz w:val="24"/>
          <w:szCs w:val="24"/>
        </w:rPr>
        <w:t xml:space="preserve"> na cjelovitoj obnovi zgrada</w:t>
      </w:r>
      <w:r w:rsidR="00363F71">
        <w:rPr>
          <w:rFonts w:ascii="Times New Roman" w:hAnsi="Times New Roman"/>
          <w:sz w:val="24"/>
          <w:szCs w:val="24"/>
        </w:rPr>
        <w:t xml:space="preserve"> </w:t>
      </w:r>
      <w:r w:rsidR="00E26FFC">
        <w:rPr>
          <w:rFonts w:ascii="Times New Roman" w:hAnsi="Times New Roman"/>
          <w:sz w:val="24"/>
          <w:szCs w:val="24"/>
        </w:rPr>
        <w:t>u 2023. godini financirani iz tog Fonda.</w:t>
      </w:r>
    </w:p>
    <w:p w14:paraId="72777AA1" w14:textId="77777777" w:rsidR="00A80021" w:rsidRDefault="00A80021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8994CA2" w14:textId="77777777" w:rsidR="00B52F03" w:rsidRPr="00EE2D5A" w:rsidRDefault="00B52F03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A867C0" w14:textId="77777777" w:rsidR="000840B1" w:rsidRPr="00EE2D5A" w:rsidRDefault="000840B1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13A114EF" w14:textId="3B40A379" w:rsidR="00CA2F47" w:rsidRPr="00EE2D5A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Ukupni 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rashodi za 202</w:t>
      </w:r>
      <w:r w:rsidR="00552348">
        <w:rPr>
          <w:rFonts w:ascii="Times New Roman" w:hAnsi="Times New Roman"/>
          <w:bCs/>
          <w:sz w:val="24"/>
          <w:szCs w:val="24"/>
        </w:rPr>
        <w:t>4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D9676B">
        <w:rPr>
          <w:rFonts w:ascii="Times New Roman" w:hAnsi="Times New Roman"/>
          <w:bCs/>
          <w:sz w:val="24"/>
          <w:szCs w:val="24"/>
        </w:rPr>
        <w:t>34.157.988</w:t>
      </w:r>
      <w:r w:rsidRPr="00EE2D5A">
        <w:rPr>
          <w:rFonts w:ascii="Times New Roman" w:hAnsi="Times New Roman"/>
          <w:bCs/>
          <w:sz w:val="24"/>
          <w:szCs w:val="24"/>
        </w:rPr>
        <w:t xml:space="preserve"> eura. Najveći dio rashoda odnosi se na izvor</w:t>
      </w:r>
      <w:r w:rsidR="00552348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D9676B">
        <w:rPr>
          <w:rFonts w:ascii="Times New Roman" w:hAnsi="Times New Roman"/>
          <w:bCs/>
          <w:sz w:val="24"/>
          <w:szCs w:val="24"/>
        </w:rPr>
        <w:t>815</w:t>
      </w:r>
      <w:r w:rsidRPr="00EE2D5A">
        <w:rPr>
          <w:rFonts w:ascii="Times New Roman" w:hAnsi="Times New Roman"/>
          <w:bCs/>
          <w:sz w:val="24"/>
          <w:szCs w:val="24"/>
        </w:rPr>
        <w:t xml:space="preserve"> za pokrivanje troškova cjelovite obnove. Rashodi u 202</w:t>
      </w:r>
      <w:r w:rsidR="00552348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="00D9676B">
        <w:rPr>
          <w:rFonts w:ascii="Times New Roman" w:hAnsi="Times New Roman"/>
          <w:bCs/>
          <w:sz w:val="24"/>
          <w:szCs w:val="24"/>
        </w:rPr>
        <w:t>viši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su za </w:t>
      </w:r>
      <w:r w:rsidR="00D9676B">
        <w:rPr>
          <w:rFonts w:ascii="Times New Roman" w:hAnsi="Times New Roman"/>
          <w:bCs/>
          <w:sz w:val="24"/>
          <w:szCs w:val="24"/>
        </w:rPr>
        <w:t>23,9</w:t>
      </w:r>
      <w:r w:rsidRPr="00EE2D5A">
        <w:rPr>
          <w:rFonts w:ascii="Times New Roman" w:hAnsi="Times New Roman"/>
          <w:bCs/>
          <w:sz w:val="24"/>
          <w:szCs w:val="24"/>
        </w:rPr>
        <w:t xml:space="preserve">% 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u odnosu na 202</w:t>
      </w:r>
      <w:r w:rsidR="00552348">
        <w:rPr>
          <w:rFonts w:ascii="Times New Roman" w:hAnsi="Times New Roman"/>
          <w:bCs/>
          <w:sz w:val="24"/>
          <w:szCs w:val="24"/>
        </w:rPr>
        <w:t>4</w:t>
      </w:r>
      <w:r w:rsidR="004E2C33" w:rsidRPr="00EE2D5A">
        <w:rPr>
          <w:rFonts w:ascii="Times New Roman" w:hAnsi="Times New Roman"/>
          <w:bCs/>
          <w:sz w:val="24"/>
          <w:szCs w:val="24"/>
        </w:rPr>
        <w:t>., a u 202</w:t>
      </w:r>
      <w:r w:rsidR="00552348">
        <w:rPr>
          <w:rFonts w:ascii="Times New Roman" w:hAnsi="Times New Roman"/>
          <w:bCs/>
          <w:sz w:val="24"/>
          <w:szCs w:val="24"/>
        </w:rPr>
        <w:t>6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 w:rsidR="00D9676B">
        <w:rPr>
          <w:rFonts w:ascii="Times New Roman" w:hAnsi="Times New Roman"/>
          <w:bCs/>
          <w:sz w:val="24"/>
          <w:szCs w:val="24"/>
        </w:rPr>
        <w:t>niži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su za </w:t>
      </w:r>
      <w:r w:rsidR="00D9676B">
        <w:rPr>
          <w:rFonts w:ascii="Times New Roman" w:hAnsi="Times New Roman"/>
          <w:bCs/>
          <w:sz w:val="24"/>
          <w:szCs w:val="24"/>
        </w:rPr>
        <w:t>50,8</w:t>
      </w:r>
      <w:r w:rsidR="004E2C33" w:rsidRPr="00EE2D5A">
        <w:rPr>
          <w:rFonts w:ascii="Times New Roman" w:hAnsi="Times New Roman"/>
          <w:bCs/>
          <w:sz w:val="24"/>
          <w:szCs w:val="24"/>
        </w:rPr>
        <w:t>% u odnosu na 202</w:t>
      </w:r>
      <w:r w:rsidR="00552348">
        <w:rPr>
          <w:rFonts w:ascii="Times New Roman" w:hAnsi="Times New Roman"/>
          <w:bCs/>
          <w:sz w:val="24"/>
          <w:szCs w:val="24"/>
        </w:rPr>
        <w:t>5</w:t>
      </w:r>
      <w:r w:rsidR="004E2C33" w:rsidRPr="00EE2D5A">
        <w:rPr>
          <w:rFonts w:ascii="Times New Roman" w:hAnsi="Times New Roman"/>
          <w:bCs/>
          <w:sz w:val="24"/>
          <w:szCs w:val="24"/>
        </w:rPr>
        <w:t>. godinu.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25ACC2C2" w14:textId="161F412C" w:rsidR="000840B1" w:rsidRPr="00EE2D5A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planirani rashodi za </w:t>
      </w:r>
      <w:r w:rsidR="00EC7EDA">
        <w:rPr>
          <w:rFonts w:ascii="Times New Roman" w:hAnsi="Times New Roman"/>
          <w:bCs/>
          <w:sz w:val="24"/>
          <w:szCs w:val="24"/>
        </w:rPr>
        <w:t>202</w:t>
      </w:r>
      <w:r w:rsidR="00552348">
        <w:rPr>
          <w:rFonts w:ascii="Times New Roman" w:hAnsi="Times New Roman"/>
          <w:bCs/>
          <w:sz w:val="24"/>
          <w:szCs w:val="24"/>
        </w:rPr>
        <w:t>4</w:t>
      </w:r>
      <w:r w:rsidR="00EC7EDA">
        <w:rPr>
          <w:rFonts w:ascii="Times New Roman" w:hAnsi="Times New Roman"/>
          <w:bCs/>
          <w:sz w:val="24"/>
          <w:szCs w:val="24"/>
        </w:rPr>
        <w:t>.</w:t>
      </w:r>
      <w:r w:rsidR="008360C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552348">
        <w:rPr>
          <w:rFonts w:ascii="Times New Roman" w:hAnsi="Times New Roman"/>
          <w:bCs/>
          <w:sz w:val="24"/>
          <w:szCs w:val="24"/>
        </w:rPr>
        <w:t>13.</w:t>
      </w:r>
      <w:r w:rsidR="002E6654">
        <w:rPr>
          <w:rFonts w:ascii="Times New Roman" w:hAnsi="Times New Roman"/>
          <w:bCs/>
          <w:sz w:val="24"/>
          <w:szCs w:val="24"/>
        </w:rPr>
        <w:t>686</w:t>
      </w:r>
      <w:r w:rsidR="00552348">
        <w:rPr>
          <w:rFonts w:ascii="Times New Roman" w:hAnsi="Times New Roman"/>
          <w:bCs/>
          <w:sz w:val="24"/>
          <w:szCs w:val="24"/>
        </w:rPr>
        <w:t>.</w:t>
      </w:r>
      <w:r w:rsidR="002E6654">
        <w:rPr>
          <w:rFonts w:ascii="Times New Roman" w:hAnsi="Times New Roman"/>
          <w:bCs/>
          <w:sz w:val="24"/>
          <w:szCs w:val="24"/>
        </w:rPr>
        <w:t>008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EC7EDA">
        <w:rPr>
          <w:rFonts w:ascii="Times New Roman" w:hAnsi="Times New Roman"/>
          <w:bCs/>
          <w:sz w:val="24"/>
          <w:szCs w:val="24"/>
        </w:rPr>
        <w:t>, za 202</w:t>
      </w:r>
      <w:r w:rsidR="00552348">
        <w:rPr>
          <w:rFonts w:ascii="Times New Roman" w:hAnsi="Times New Roman"/>
          <w:bCs/>
          <w:sz w:val="24"/>
          <w:szCs w:val="24"/>
        </w:rPr>
        <w:t>5</w:t>
      </w:r>
      <w:r w:rsidR="00EC7EDA">
        <w:rPr>
          <w:rFonts w:ascii="Times New Roman" w:hAnsi="Times New Roman"/>
          <w:bCs/>
          <w:sz w:val="24"/>
          <w:szCs w:val="24"/>
        </w:rPr>
        <w:t xml:space="preserve">. </w:t>
      </w:r>
      <w:r w:rsidR="00D05390">
        <w:rPr>
          <w:rFonts w:ascii="Times New Roman" w:hAnsi="Times New Roman"/>
          <w:bCs/>
          <w:sz w:val="24"/>
          <w:szCs w:val="24"/>
        </w:rPr>
        <w:t xml:space="preserve">godinu </w:t>
      </w:r>
      <w:r w:rsidR="00EC7EDA">
        <w:rPr>
          <w:rFonts w:ascii="Times New Roman" w:hAnsi="Times New Roman"/>
          <w:bCs/>
          <w:sz w:val="24"/>
          <w:szCs w:val="24"/>
        </w:rPr>
        <w:t xml:space="preserve">iznose </w:t>
      </w:r>
      <w:r w:rsidR="002E6654">
        <w:rPr>
          <w:rFonts w:ascii="Times New Roman" w:hAnsi="Times New Roman"/>
          <w:bCs/>
          <w:sz w:val="24"/>
          <w:szCs w:val="24"/>
        </w:rPr>
        <w:t>29.021.520</w:t>
      </w:r>
      <w:r w:rsidR="00EC7EDA">
        <w:rPr>
          <w:rFonts w:ascii="Times New Roman" w:hAnsi="Times New Roman"/>
          <w:bCs/>
          <w:sz w:val="24"/>
          <w:szCs w:val="24"/>
        </w:rPr>
        <w:t xml:space="preserve"> eura</w:t>
      </w:r>
      <w:r w:rsidR="002E6654">
        <w:rPr>
          <w:rFonts w:ascii="Times New Roman" w:hAnsi="Times New Roman"/>
          <w:bCs/>
          <w:sz w:val="24"/>
          <w:szCs w:val="24"/>
        </w:rPr>
        <w:t xml:space="preserve"> (zbog </w:t>
      </w:r>
      <w:proofErr w:type="spellStart"/>
      <w:r w:rsidR="002E6654">
        <w:rPr>
          <w:rFonts w:ascii="Times New Roman" w:hAnsi="Times New Roman"/>
          <w:bCs/>
          <w:sz w:val="24"/>
          <w:szCs w:val="24"/>
        </w:rPr>
        <w:t>realokacije</w:t>
      </w:r>
      <w:proofErr w:type="spellEnd"/>
      <w:r w:rsidR="002E6654">
        <w:rPr>
          <w:rFonts w:ascii="Times New Roman" w:hAnsi="Times New Roman"/>
          <w:bCs/>
          <w:sz w:val="24"/>
          <w:szCs w:val="24"/>
        </w:rPr>
        <w:t xml:space="preserve"> izvora 581)</w:t>
      </w:r>
      <w:r w:rsidR="00EC7EDA">
        <w:rPr>
          <w:rFonts w:ascii="Times New Roman" w:hAnsi="Times New Roman"/>
          <w:bCs/>
          <w:sz w:val="24"/>
          <w:szCs w:val="24"/>
        </w:rPr>
        <w:t>, te za 202</w:t>
      </w:r>
      <w:r w:rsidR="00552348">
        <w:rPr>
          <w:rFonts w:ascii="Times New Roman" w:hAnsi="Times New Roman"/>
          <w:bCs/>
          <w:sz w:val="24"/>
          <w:szCs w:val="24"/>
        </w:rPr>
        <w:t>6</w:t>
      </w:r>
      <w:r w:rsidR="00EC7EDA">
        <w:rPr>
          <w:rFonts w:ascii="Times New Roman" w:hAnsi="Times New Roman"/>
          <w:bCs/>
          <w:sz w:val="24"/>
          <w:szCs w:val="24"/>
        </w:rPr>
        <w:t xml:space="preserve"> iznose </w:t>
      </w:r>
      <w:r w:rsidR="002E6654">
        <w:rPr>
          <w:rFonts w:ascii="Times New Roman" w:hAnsi="Times New Roman"/>
          <w:bCs/>
          <w:sz w:val="24"/>
          <w:szCs w:val="24"/>
        </w:rPr>
        <w:t>15.064.118</w:t>
      </w:r>
      <w:r w:rsidR="00EC7EDA">
        <w:rPr>
          <w:rFonts w:ascii="Times New Roman" w:hAnsi="Times New Roman"/>
          <w:bCs/>
          <w:sz w:val="24"/>
          <w:szCs w:val="24"/>
        </w:rPr>
        <w:t xml:space="preserve"> eura</w:t>
      </w:r>
      <w:r w:rsidR="00CA2F47" w:rsidRPr="00EE2D5A">
        <w:rPr>
          <w:rFonts w:ascii="Times New Roman" w:hAnsi="Times New Roman"/>
          <w:bCs/>
          <w:sz w:val="24"/>
          <w:szCs w:val="24"/>
        </w:rPr>
        <w:t>. Najveći dio</w:t>
      </w:r>
      <w:r w:rsidRPr="00EE2D5A">
        <w:rPr>
          <w:rFonts w:ascii="Times New Roman" w:hAnsi="Times New Roman"/>
          <w:bCs/>
          <w:sz w:val="24"/>
          <w:szCs w:val="24"/>
        </w:rPr>
        <w:t xml:space="preserve"> nami</w:t>
      </w:r>
      <w:r w:rsidR="00CA2F47" w:rsidRPr="00EE2D5A">
        <w:rPr>
          <w:rFonts w:ascii="Times New Roman" w:hAnsi="Times New Roman"/>
          <w:bCs/>
          <w:sz w:val="24"/>
          <w:szCs w:val="24"/>
        </w:rPr>
        <w:t>jenjen je</w:t>
      </w:r>
      <w:r w:rsidRPr="00EE2D5A">
        <w:rPr>
          <w:rFonts w:ascii="Times New Roman" w:hAnsi="Times New Roman"/>
          <w:bCs/>
          <w:sz w:val="24"/>
          <w:szCs w:val="24"/>
        </w:rPr>
        <w:t xml:space="preserve"> za rashode za zaposlene te pokrivanje dijela materijalnih rashoda za normalno funkcioniranje Fakulteta.</w:t>
      </w:r>
      <w:r w:rsidR="00D05390">
        <w:rPr>
          <w:rFonts w:ascii="Times New Roman" w:hAnsi="Times New Roman"/>
          <w:bCs/>
          <w:sz w:val="24"/>
          <w:szCs w:val="24"/>
        </w:rPr>
        <w:t xml:space="preserve"> Rashodi na izvoru 11 planirani su u skladu s Uputom Sveučilišta u Zagrebu, koja se odnosi na limite izvora 11.</w:t>
      </w:r>
    </w:p>
    <w:p w14:paraId="6FB84D36" w14:textId="6411FB7D" w:rsidR="00B55A24" w:rsidRPr="00EE2D5A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31 </w:t>
      </w:r>
      <w:r w:rsidR="0012756E" w:rsidRPr="00EE2D5A">
        <w:rPr>
          <w:rFonts w:ascii="Times New Roman" w:hAnsi="Times New Roman"/>
          <w:bCs/>
          <w:sz w:val="24"/>
          <w:szCs w:val="24"/>
        </w:rPr>
        <w:t>planirani rashodi</w:t>
      </w:r>
      <w:r w:rsidR="00A82725">
        <w:rPr>
          <w:rFonts w:ascii="Times New Roman" w:hAnsi="Times New Roman"/>
          <w:bCs/>
          <w:sz w:val="24"/>
          <w:szCs w:val="24"/>
        </w:rPr>
        <w:t xml:space="preserve"> i izdaci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za 2023.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D05390">
        <w:rPr>
          <w:rFonts w:ascii="Times New Roman" w:hAnsi="Times New Roman"/>
          <w:bCs/>
          <w:sz w:val="24"/>
          <w:szCs w:val="24"/>
        </w:rPr>
        <w:t>1.858..585</w:t>
      </w:r>
      <w:r w:rsidRPr="00EE2D5A">
        <w:rPr>
          <w:rFonts w:ascii="Times New Roman" w:hAnsi="Times New Roman"/>
          <w:bCs/>
          <w:sz w:val="24"/>
          <w:szCs w:val="24"/>
        </w:rPr>
        <w:t xml:space="preserve"> eura. Najvećim dijelom rashodi se odnose na pokrivanje troškova kod provođenja gospodarske djelatnosti</w:t>
      </w:r>
      <w:r w:rsidR="0012756E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sudska vještačenja, </w:t>
      </w:r>
      <w:r w:rsidR="004E2C33" w:rsidRPr="00EE2D5A">
        <w:rPr>
          <w:rFonts w:ascii="Times New Roman" w:hAnsi="Times New Roman"/>
          <w:bCs/>
          <w:sz w:val="24"/>
          <w:szCs w:val="24"/>
        </w:rPr>
        <w:t>izrad</w:t>
      </w:r>
      <w:r w:rsidR="0012756E" w:rsidRPr="00EE2D5A">
        <w:rPr>
          <w:rFonts w:ascii="Times New Roman" w:hAnsi="Times New Roman"/>
          <w:bCs/>
          <w:sz w:val="24"/>
          <w:szCs w:val="24"/>
        </w:rPr>
        <w:t>e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E2C33" w:rsidRPr="00EE2D5A">
        <w:rPr>
          <w:rFonts w:ascii="Times New Roman" w:hAnsi="Times New Roman"/>
          <w:bCs/>
          <w:sz w:val="24"/>
          <w:szCs w:val="24"/>
        </w:rPr>
        <w:lastRenderedPageBreak/>
        <w:t>studija i proračuna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, stručnih usavršavanja. Sukladno planiranom rastu prihoda planiran je porast rashoda. </w:t>
      </w:r>
    </w:p>
    <w:p w14:paraId="0C770E6D" w14:textId="0E40749E" w:rsidR="004B2E37" w:rsidRPr="00EE2D5A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D05390">
        <w:rPr>
          <w:rFonts w:ascii="Times New Roman" w:hAnsi="Times New Roman"/>
          <w:bCs/>
          <w:sz w:val="24"/>
          <w:szCs w:val="24"/>
        </w:rPr>
        <w:t>2024. godinu iznose 365.257 eura, te su povećani u 2025. za 1,0% u odnosu na 2024.godinu, te također 1% u 2026. godini u odnosu na 2025. Planirane se r</w:t>
      </w:r>
      <w:r w:rsidRPr="00EE2D5A">
        <w:rPr>
          <w:rFonts w:ascii="Times New Roman" w:hAnsi="Times New Roman"/>
          <w:bCs/>
          <w:sz w:val="24"/>
          <w:szCs w:val="24"/>
        </w:rPr>
        <w:t>ashod</w:t>
      </w:r>
      <w:r w:rsidR="00D05390">
        <w:rPr>
          <w:rFonts w:ascii="Times New Roman" w:hAnsi="Times New Roman"/>
          <w:bCs/>
          <w:sz w:val="24"/>
          <w:szCs w:val="24"/>
        </w:rPr>
        <w:t>i</w:t>
      </w:r>
      <w:r w:rsidRPr="00EE2D5A">
        <w:rPr>
          <w:rFonts w:ascii="Times New Roman" w:hAnsi="Times New Roman"/>
          <w:bCs/>
          <w:sz w:val="24"/>
          <w:szCs w:val="24"/>
        </w:rPr>
        <w:t xml:space="preserve"> odnos</w:t>
      </w:r>
      <w:r w:rsidR="00D05390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na </w:t>
      </w:r>
      <w:r w:rsidR="004F63E2" w:rsidRPr="00EE2D5A">
        <w:rPr>
          <w:rFonts w:ascii="Times New Roman" w:hAnsi="Times New Roman"/>
          <w:bCs/>
          <w:sz w:val="24"/>
          <w:szCs w:val="24"/>
        </w:rPr>
        <w:t>materijalne rashode i nabavu dugotrajne imovine.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4E711E2C" w14:textId="59F6A932" w:rsidR="00F17949" w:rsidRPr="00EE2D5A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51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>za 202</w:t>
      </w:r>
      <w:r w:rsidR="00D05390">
        <w:rPr>
          <w:rFonts w:ascii="Times New Roman" w:hAnsi="Times New Roman"/>
          <w:bCs/>
          <w:sz w:val="24"/>
          <w:szCs w:val="24"/>
        </w:rPr>
        <w:t>4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2E6654">
        <w:rPr>
          <w:rFonts w:ascii="Times New Roman" w:hAnsi="Times New Roman"/>
          <w:bCs/>
          <w:sz w:val="24"/>
          <w:szCs w:val="24"/>
        </w:rPr>
        <w:t>786</w:t>
      </w:r>
      <w:r w:rsidR="00B0327E">
        <w:rPr>
          <w:rFonts w:ascii="Times New Roman" w:hAnsi="Times New Roman"/>
          <w:bCs/>
          <w:sz w:val="24"/>
          <w:szCs w:val="24"/>
        </w:rPr>
        <w:t>.</w:t>
      </w:r>
      <w:r w:rsidR="002E6654">
        <w:rPr>
          <w:rFonts w:ascii="Times New Roman" w:hAnsi="Times New Roman"/>
          <w:bCs/>
          <w:sz w:val="24"/>
          <w:szCs w:val="24"/>
        </w:rPr>
        <w:t>379</w:t>
      </w:r>
      <w:r w:rsidR="00D0539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eura. Rashodi se odnose na troškove vezane za provođenje EU projek</w:t>
      </w:r>
      <w:r w:rsidR="0046092B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ta. Rashodi se godišnje smanjuju za </w:t>
      </w:r>
      <w:r w:rsidR="002E6654">
        <w:rPr>
          <w:rFonts w:ascii="Times New Roman" w:hAnsi="Times New Roman"/>
          <w:bCs/>
          <w:sz w:val="24"/>
          <w:szCs w:val="24"/>
        </w:rPr>
        <w:t>52</w:t>
      </w:r>
      <w:r w:rsidR="00D05390">
        <w:rPr>
          <w:rFonts w:ascii="Times New Roman" w:hAnsi="Times New Roman"/>
          <w:bCs/>
          <w:sz w:val="24"/>
          <w:szCs w:val="24"/>
        </w:rPr>
        <w:t>-</w:t>
      </w:r>
      <w:r w:rsidR="002E6654">
        <w:rPr>
          <w:rFonts w:ascii="Times New Roman" w:hAnsi="Times New Roman"/>
          <w:bCs/>
          <w:sz w:val="24"/>
          <w:szCs w:val="24"/>
        </w:rPr>
        <w:t>62</w:t>
      </w:r>
      <w:r w:rsidRPr="00EE2D5A">
        <w:rPr>
          <w:rFonts w:ascii="Times New Roman" w:hAnsi="Times New Roman"/>
          <w:bCs/>
          <w:sz w:val="24"/>
          <w:szCs w:val="24"/>
        </w:rPr>
        <w:t>% zbog završetka određenih projekata u 202</w:t>
      </w:r>
      <w:r w:rsidR="00D05390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i 202</w:t>
      </w:r>
      <w:r w:rsidR="00D05390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>. godini.</w:t>
      </w:r>
    </w:p>
    <w:p w14:paraId="649F6F20" w14:textId="4F37EEBF" w:rsidR="006F7F84" w:rsidRPr="00EE2D5A" w:rsidRDefault="006F7F84" w:rsidP="006F7F84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52 </w:t>
      </w:r>
      <w:r w:rsidR="004F63E2" w:rsidRPr="00EE2D5A">
        <w:rPr>
          <w:rFonts w:ascii="Times New Roman" w:hAnsi="Times New Roman"/>
          <w:bCs/>
          <w:sz w:val="24"/>
          <w:szCs w:val="24"/>
        </w:rPr>
        <w:t>planirani rashodi za 202</w:t>
      </w:r>
      <w:r w:rsidR="00D05390">
        <w:rPr>
          <w:rFonts w:ascii="Times New Roman" w:hAnsi="Times New Roman"/>
          <w:bCs/>
          <w:sz w:val="24"/>
          <w:szCs w:val="24"/>
        </w:rPr>
        <w:t>4</w:t>
      </w:r>
      <w:r w:rsidR="004F63E2" w:rsidRPr="00EE2D5A">
        <w:rPr>
          <w:rFonts w:ascii="Times New Roman" w:hAnsi="Times New Roman"/>
          <w:bCs/>
          <w:sz w:val="24"/>
          <w:szCs w:val="24"/>
        </w:rPr>
        <w:t>.</w:t>
      </w:r>
      <w:r w:rsidRPr="00EE2D5A">
        <w:rPr>
          <w:rFonts w:ascii="Times New Roman" w:hAnsi="Times New Roman"/>
          <w:bCs/>
          <w:sz w:val="24"/>
          <w:szCs w:val="24"/>
        </w:rPr>
        <w:t xml:space="preserve"> iznose </w:t>
      </w:r>
      <w:r w:rsidR="00BC26A6">
        <w:rPr>
          <w:rFonts w:ascii="Times New Roman" w:hAnsi="Times New Roman"/>
          <w:bCs/>
          <w:sz w:val="24"/>
          <w:szCs w:val="24"/>
        </w:rPr>
        <w:t>5</w:t>
      </w:r>
      <w:r w:rsidR="00D05390">
        <w:rPr>
          <w:rFonts w:ascii="Times New Roman" w:hAnsi="Times New Roman"/>
          <w:bCs/>
          <w:sz w:val="24"/>
          <w:szCs w:val="24"/>
        </w:rPr>
        <w:t>.</w:t>
      </w:r>
      <w:r w:rsidR="006D1A7E">
        <w:rPr>
          <w:rFonts w:ascii="Times New Roman" w:hAnsi="Times New Roman"/>
          <w:bCs/>
          <w:sz w:val="24"/>
          <w:szCs w:val="24"/>
        </w:rPr>
        <w:t>394</w:t>
      </w:r>
      <w:r w:rsidR="00D05390">
        <w:rPr>
          <w:rFonts w:ascii="Times New Roman" w:hAnsi="Times New Roman"/>
          <w:bCs/>
          <w:sz w:val="24"/>
          <w:szCs w:val="24"/>
        </w:rPr>
        <w:t>.</w:t>
      </w:r>
      <w:r w:rsidR="006D1A7E">
        <w:rPr>
          <w:rFonts w:ascii="Times New Roman" w:hAnsi="Times New Roman"/>
          <w:bCs/>
          <w:sz w:val="24"/>
          <w:szCs w:val="24"/>
        </w:rPr>
        <w:t>501</w:t>
      </w:r>
      <w:r w:rsidRPr="00EE2D5A">
        <w:rPr>
          <w:rFonts w:ascii="Times New Roman" w:hAnsi="Times New Roman"/>
          <w:bCs/>
          <w:sz w:val="24"/>
          <w:szCs w:val="24"/>
        </w:rPr>
        <w:t xml:space="preserve"> eura.</w:t>
      </w:r>
      <w:r w:rsidR="00D05390">
        <w:rPr>
          <w:rFonts w:ascii="Times New Roman" w:hAnsi="Times New Roman"/>
          <w:bCs/>
          <w:sz w:val="24"/>
          <w:szCs w:val="24"/>
        </w:rPr>
        <w:t xml:space="preserve"> Odnose se na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D05390">
        <w:rPr>
          <w:rFonts w:ascii="Times New Roman" w:hAnsi="Times New Roman"/>
          <w:bCs/>
          <w:sz w:val="24"/>
          <w:szCs w:val="24"/>
        </w:rPr>
        <w:t>r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ashode za </w:t>
      </w:r>
      <w:r w:rsidRPr="00EE2D5A">
        <w:rPr>
          <w:rFonts w:ascii="Times New Roman" w:hAnsi="Times New Roman"/>
          <w:bCs/>
          <w:sz w:val="24"/>
          <w:szCs w:val="24"/>
        </w:rPr>
        <w:t>zaposlene na projektima Hrvatske zaklade za znanost te materijal</w:t>
      </w:r>
      <w:r w:rsidR="00626273" w:rsidRPr="00EE2D5A">
        <w:rPr>
          <w:rFonts w:ascii="Times New Roman" w:hAnsi="Times New Roman"/>
          <w:bCs/>
          <w:sz w:val="24"/>
          <w:szCs w:val="24"/>
        </w:rPr>
        <w:t>ne rashode</w:t>
      </w:r>
      <w:r w:rsidRPr="00EE2D5A">
        <w:rPr>
          <w:rFonts w:ascii="Times New Roman" w:hAnsi="Times New Roman"/>
          <w:bCs/>
          <w:sz w:val="24"/>
          <w:szCs w:val="24"/>
        </w:rPr>
        <w:t xml:space="preserve"> za provođenje projekata. Rashodi u 202</w:t>
      </w:r>
      <w:r w:rsidR="00D05390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i 202</w:t>
      </w:r>
      <w:r w:rsidR="00D05390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 w:rsidR="00D05390">
        <w:rPr>
          <w:rFonts w:ascii="Times New Roman" w:hAnsi="Times New Roman"/>
          <w:bCs/>
          <w:sz w:val="24"/>
          <w:szCs w:val="24"/>
        </w:rPr>
        <w:t xml:space="preserve">planiraju se u manjim iznosima, </w:t>
      </w:r>
      <w:r w:rsidRPr="00EE2D5A">
        <w:rPr>
          <w:rFonts w:ascii="Times New Roman" w:hAnsi="Times New Roman"/>
          <w:bCs/>
          <w:sz w:val="24"/>
          <w:szCs w:val="24"/>
        </w:rPr>
        <w:t xml:space="preserve">zbog završetka </w:t>
      </w:r>
      <w:r w:rsidR="00D05390">
        <w:rPr>
          <w:rFonts w:ascii="Times New Roman" w:hAnsi="Times New Roman"/>
          <w:bCs/>
          <w:sz w:val="24"/>
          <w:szCs w:val="24"/>
        </w:rPr>
        <w:t xml:space="preserve">većine ugovorenih </w:t>
      </w:r>
      <w:r w:rsidRPr="00EE2D5A">
        <w:rPr>
          <w:rFonts w:ascii="Times New Roman" w:hAnsi="Times New Roman"/>
          <w:bCs/>
          <w:sz w:val="24"/>
          <w:szCs w:val="24"/>
        </w:rPr>
        <w:t>projekata</w:t>
      </w:r>
      <w:r w:rsidR="00D05390">
        <w:rPr>
          <w:rFonts w:ascii="Times New Roman" w:hAnsi="Times New Roman"/>
          <w:bCs/>
          <w:sz w:val="24"/>
          <w:szCs w:val="24"/>
        </w:rPr>
        <w:t xml:space="preserve">, te završetka </w:t>
      </w:r>
      <w:r w:rsidRPr="00EE2D5A">
        <w:rPr>
          <w:rFonts w:ascii="Times New Roman" w:hAnsi="Times New Roman"/>
          <w:bCs/>
          <w:sz w:val="24"/>
          <w:szCs w:val="24"/>
        </w:rPr>
        <w:t xml:space="preserve"> financiranja školovanja </w:t>
      </w:r>
      <w:proofErr w:type="spellStart"/>
      <w:r w:rsidRPr="00EE2D5A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EE2D5A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EE2D5A">
        <w:rPr>
          <w:rFonts w:ascii="Times New Roman" w:hAnsi="Times New Roman"/>
          <w:bCs/>
          <w:sz w:val="24"/>
          <w:szCs w:val="24"/>
        </w:rPr>
        <w:t>poslijedoktoranada</w:t>
      </w:r>
      <w:proofErr w:type="spellEnd"/>
      <w:r w:rsidRPr="00EE2D5A">
        <w:rPr>
          <w:rFonts w:ascii="Times New Roman" w:hAnsi="Times New Roman"/>
          <w:bCs/>
          <w:sz w:val="24"/>
          <w:szCs w:val="24"/>
        </w:rPr>
        <w:t>.</w:t>
      </w:r>
    </w:p>
    <w:p w14:paraId="5377031A" w14:textId="4C2CD2CF" w:rsidR="00F17949" w:rsidRPr="00EE2D5A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563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>u 202</w:t>
      </w:r>
      <w:r w:rsidR="00E36962">
        <w:rPr>
          <w:rFonts w:ascii="Times New Roman" w:hAnsi="Times New Roman"/>
          <w:bCs/>
          <w:sz w:val="24"/>
          <w:szCs w:val="24"/>
        </w:rPr>
        <w:t>4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6D1A7E">
        <w:rPr>
          <w:rFonts w:ascii="Times New Roman" w:hAnsi="Times New Roman"/>
          <w:bCs/>
          <w:sz w:val="24"/>
          <w:szCs w:val="24"/>
        </w:rPr>
        <w:t>496</w:t>
      </w:r>
      <w:r w:rsidR="00B0327E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  <w:r w:rsidR="006D1A7E">
        <w:rPr>
          <w:rFonts w:ascii="Times New Roman" w:hAnsi="Times New Roman"/>
          <w:bCs/>
          <w:sz w:val="24"/>
          <w:szCs w:val="24"/>
        </w:rPr>
        <w:t>536</w:t>
      </w:r>
      <w:r w:rsidR="00E36962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eura</w:t>
      </w:r>
      <w:r w:rsidR="00374731" w:rsidRPr="00EE2D5A">
        <w:rPr>
          <w:rFonts w:ascii="Times New Roman" w:hAnsi="Times New Roman"/>
          <w:bCs/>
          <w:sz w:val="24"/>
          <w:szCs w:val="24"/>
        </w:rPr>
        <w:t xml:space="preserve">, </w:t>
      </w:r>
      <w:r w:rsidR="006D1A7E">
        <w:rPr>
          <w:rFonts w:ascii="Times New Roman" w:hAnsi="Times New Roman"/>
          <w:bCs/>
          <w:sz w:val="24"/>
          <w:szCs w:val="24"/>
        </w:rPr>
        <w:t>iako</w:t>
      </w:r>
      <w:r w:rsidR="00E36962">
        <w:rPr>
          <w:rFonts w:ascii="Times New Roman" w:hAnsi="Times New Roman"/>
          <w:bCs/>
          <w:sz w:val="24"/>
          <w:szCs w:val="24"/>
        </w:rPr>
        <w:t xml:space="preserve"> se u 2024. predviđa završetak </w:t>
      </w:r>
      <w:r w:rsidRPr="00EE2D5A">
        <w:rPr>
          <w:rFonts w:ascii="Times New Roman" w:hAnsi="Times New Roman"/>
          <w:bCs/>
          <w:sz w:val="24"/>
          <w:szCs w:val="24"/>
        </w:rPr>
        <w:t>provođenj</w:t>
      </w:r>
      <w:r w:rsidR="00E36962">
        <w:rPr>
          <w:rFonts w:ascii="Times New Roman" w:hAnsi="Times New Roman"/>
          <w:bCs/>
          <w:sz w:val="24"/>
          <w:szCs w:val="24"/>
        </w:rPr>
        <w:t>a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 infrastrukturnih projekata (ZACJEL; IMPROWE).</w:t>
      </w:r>
    </w:p>
    <w:p w14:paraId="17BEEC8A" w14:textId="1F2424CF" w:rsidR="00F17949" w:rsidRPr="00EE2D5A" w:rsidRDefault="00F17949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61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>za 202</w:t>
      </w:r>
      <w:r w:rsidR="00E36962">
        <w:rPr>
          <w:rFonts w:ascii="Times New Roman" w:hAnsi="Times New Roman"/>
          <w:bCs/>
          <w:sz w:val="24"/>
          <w:szCs w:val="24"/>
        </w:rPr>
        <w:t>4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. godinu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E36962">
        <w:rPr>
          <w:rFonts w:ascii="Times New Roman" w:hAnsi="Times New Roman"/>
          <w:bCs/>
          <w:sz w:val="24"/>
          <w:szCs w:val="24"/>
        </w:rPr>
        <w:t>1.422.249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626273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74731" w:rsidRPr="00EE2D5A">
        <w:rPr>
          <w:rFonts w:ascii="Times New Roman" w:hAnsi="Times New Roman"/>
          <w:bCs/>
          <w:sz w:val="24"/>
          <w:szCs w:val="24"/>
        </w:rPr>
        <w:t xml:space="preserve">odnose se na provođenje aktivnosti </w:t>
      </w:r>
      <w:r w:rsidR="00E36962">
        <w:rPr>
          <w:rFonts w:ascii="Times New Roman" w:hAnsi="Times New Roman"/>
          <w:bCs/>
          <w:sz w:val="24"/>
          <w:szCs w:val="24"/>
        </w:rPr>
        <w:t xml:space="preserve">znanstvenih projekata koji se financiraju iz </w:t>
      </w:r>
      <w:r w:rsidR="00374731" w:rsidRPr="00EE2D5A">
        <w:rPr>
          <w:rFonts w:ascii="Times New Roman" w:hAnsi="Times New Roman"/>
          <w:bCs/>
          <w:sz w:val="24"/>
          <w:szCs w:val="24"/>
        </w:rPr>
        <w:t xml:space="preserve">namjenskih donacija </w:t>
      </w:r>
      <w:r w:rsidR="00E36962">
        <w:rPr>
          <w:rFonts w:ascii="Times New Roman" w:hAnsi="Times New Roman"/>
          <w:bCs/>
          <w:sz w:val="24"/>
          <w:szCs w:val="24"/>
        </w:rPr>
        <w:t xml:space="preserve">trgovačkih društava </w:t>
      </w:r>
      <w:r w:rsidR="00374731" w:rsidRPr="00EE2D5A">
        <w:rPr>
          <w:rFonts w:ascii="Times New Roman" w:hAnsi="Times New Roman"/>
          <w:bCs/>
          <w:sz w:val="24"/>
          <w:szCs w:val="24"/>
        </w:rPr>
        <w:t>i znanstvenih projekata koje financiraju neprofitne organizacije.</w:t>
      </w:r>
    </w:p>
    <w:p w14:paraId="128539C9" w14:textId="545B53F4" w:rsidR="005247BE" w:rsidRPr="00EE2D5A" w:rsidRDefault="005247BE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Na izvoru 5761 </w:t>
      </w:r>
      <w:r w:rsidR="00374731" w:rsidRPr="00EE2D5A">
        <w:rPr>
          <w:rFonts w:ascii="Times New Roman" w:hAnsi="Times New Roman"/>
          <w:sz w:val="24"/>
          <w:szCs w:val="24"/>
        </w:rPr>
        <w:t xml:space="preserve">planirani </w:t>
      </w:r>
      <w:r w:rsidR="00E36962">
        <w:rPr>
          <w:rFonts w:ascii="Times New Roman" w:hAnsi="Times New Roman"/>
          <w:sz w:val="24"/>
          <w:szCs w:val="24"/>
        </w:rPr>
        <w:t>su rashodi od 7.000.000 eura za obnovu zgrada</w:t>
      </w:r>
      <w:r w:rsidR="00374731" w:rsidRPr="00EE2D5A">
        <w:rPr>
          <w:rFonts w:ascii="Times New Roman" w:hAnsi="Times New Roman"/>
          <w:sz w:val="24"/>
          <w:szCs w:val="24"/>
        </w:rPr>
        <w:t xml:space="preserve"> </w:t>
      </w:r>
      <w:r w:rsidR="00E36962">
        <w:rPr>
          <w:rFonts w:ascii="Times New Roman" w:hAnsi="Times New Roman"/>
          <w:sz w:val="24"/>
          <w:szCs w:val="24"/>
        </w:rPr>
        <w:t>u 2024. godini, prema procjeni građevinskih radova.</w:t>
      </w:r>
    </w:p>
    <w:p w14:paraId="42047F3F" w14:textId="77777777" w:rsidR="00886A78" w:rsidRPr="00EE2D5A" w:rsidRDefault="00886A7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41927BE3" w14:textId="67C76DA3" w:rsidR="00B55A24" w:rsidRPr="00EE2D5A" w:rsidRDefault="00886A78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E2D5A">
        <w:rPr>
          <w:rFonts w:ascii="Times New Roman" w:hAnsi="Times New Roman"/>
          <w:b/>
          <w:sz w:val="24"/>
          <w:szCs w:val="24"/>
        </w:rPr>
        <w:t>PRIJENOS SREDSTAVA IZ PRETHODNE U SLIJEDEĆU GODINU</w:t>
      </w:r>
    </w:p>
    <w:p w14:paraId="7D99F097" w14:textId="74879328" w:rsidR="005F45C2" w:rsidRDefault="00DF6A42" w:rsidP="00DF6A42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>Planirani d</w:t>
      </w:r>
      <w:r w:rsidR="00886A78" w:rsidRPr="00EE2D5A">
        <w:rPr>
          <w:rFonts w:ascii="Times New Roman" w:hAnsi="Times New Roman"/>
          <w:sz w:val="24"/>
          <w:szCs w:val="24"/>
        </w:rPr>
        <w:t>onos sredstava</w:t>
      </w:r>
      <w:r w:rsidRPr="00EE2D5A">
        <w:rPr>
          <w:rFonts w:ascii="Times New Roman" w:hAnsi="Times New Roman"/>
          <w:sz w:val="24"/>
          <w:szCs w:val="24"/>
        </w:rPr>
        <w:t xml:space="preserve"> na izvoru </w:t>
      </w:r>
      <w:r w:rsidR="005F45C2">
        <w:rPr>
          <w:rFonts w:ascii="Times New Roman" w:hAnsi="Times New Roman"/>
          <w:sz w:val="24"/>
          <w:szCs w:val="24"/>
        </w:rPr>
        <w:t>5761</w:t>
      </w:r>
      <w:r w:rsidR="00886A78" w:rsidRPr="00EE2D5A">
        <w:rPr>
          <w:rFonts w:ascii="Times New Roman" w:hAnsi="Times New Roman"/>
          <w:sz w:val="24"/>
          <w:szCs w:val="24"/>
        </w:rPr>
        <w:t xml:space="preserve"> </w:t>
      </w:r>
      <w:r w:rsidR="004D25A3">
        <w:rPr>
          <w:rFonts w:ascii="Times New Roman" w:hAnsi="Times New Roman"/>
          <w:sz w:val="24"/>
          <w:szCs w:val="24"/>
        </w:rPr>
        <w:t xml:space="preserve">iz tekuće godine </w:t>
      </w:r>
      <w:r w:rsidR="00886A78" w:rsidRPr="00EE2D5A">
        <w:rPr>
          <w:rFonts w:ascii="Times New Roman" w:hAnsi="Times New Roman"/>
          <w:sz w:val="24"/>
          <w:szCs w:val="24"/>
        </w:rPr>
        <w:t>u 202</w:t>
      </w:r>
      <w:r w:rsidR="005F45C2">
        <w:rPr>
          <w:rFonts w:ascii="Times New Roman" w:hAnsi="Times New Roman"/>
          <w:sz w:val="24"/>
          <w:szCs w:val="24"/>
        </w:rPr>
        <w:t>4</w:t>
      </w:r>
      <w:r w:rsidR="00886A78" w:rsidRPr="00EE2D5A">
        <w:rPr>
          <w:rFonts w:ascii="Times New Roman" w:hAnsi="Times New Roman"/>
          <w:sz w:val="24"/>
          <w:szCs w:val="24"/>
        </w:rPr>
        <w:t xml:space="preserve">. godinu iznosi </w:t>
      </w:r>
      <w:r w:rsidR="005F45C2">
        <w:rPr>
          <w:rFonts w:ascii="Times New Roman" w:hAnsi="Times New Roman"/>
          <w:sz w:val="24"/>
          <w:szCs w:val="24"/>
        </w:rPr>
        <w:t>7.000.000</w:t>
      </w:r>
      <w:r w:rsidR="00886A78" w:rsidRPr="00EE2D5A">
        <w:rPr>
          <w:rFonts w:ascii="Times New Roman" w:hAnsi="Times New Roman"/>
          <w:sz w:val="24"/>
          <w:szCs w:val="24"/>
        </w:rPr>
        <w:t xml:space="preserve"> eura</w:t>
      </w:r>
      <w:r w:rsidR="005F45C2">
        <w:rPr>
          <w:rFonts w:ascii="Times New Roman" w:hAnsi="Times New Roman"/>
          <w:sz w:val="24"/>
          <w:szCs w:val="24"/>
        </w:rPr>
        <w:t>.</w:t>
      </w:r>
    </w:p>
    <w:p w14:paraId="021255D7" w14:textId="10254E0F" w:rsidR="00A6394A" w:rsidRPr="00EE2D5A" w:rsidRDefault="005F45C2" w:rsidP="00A639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Kao što smo već  obrazložili, navedeni donos planira </w:t>
      </w:r>
      <w:r w:rsidR="00A6394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zbog </w:t>
      </w:r>
      <w:r w:rsidR="00A6394A">
        <w:rPr>
          <w:rFonts w:ascii="Times New Roman" w:hAnsi="Times New Roman"/>
          <w:sz w:val="24"/>
          <w:szCs w:val="24"/>
        </w:rPr>
        <w:t>toga jer neće završiti radovi na cjelovitoj obnovi zgrada u 2023. godini financirani iz tog Fonda.</w:t>
      </w:r>
    </w:p>
    <w:p w14:paraId="5691333F" w14:textId="77777777" w:rsidR="00A80021" w:rsidRPr="00EE2D5A" w:rsidRDefault="00A80021" w:rsidP="00DF6A42">
      <w:pPr>
        <w:jc w:val="both"/>
        <w:rPr>
          <w:rFonts w:ascii="Times New Roman" w:hAnsi="Times New Roman"/>
          <w:sz w:val="24"/>
          <w:szCs w:val="24"/>
        </w:rPr>
      </w:pPr>
    </w:p>
    <w:p w14:paraId="1B67E68F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E2D5A">
        <w:rPr>
          <w:rFonts w:ascii="Times New Roman" w:hAnsi="Times New Roman"/>
          <w:b/>
          <w:sz w:val="24"/>
          <w:szCs w:val="24"/>
        </w:rPr>
        <w:t>UKUPNE I DOSPIJELE OBVEZE</w:t>
      </w:r>
    </w:p>
    <w:p w14:paraId="7C04BA49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:rsidRPr="00EE2D5A" w14:paraId="4E3CC815" w14:textId="77777777" w:rsidTr="00E668EF">
        <w:tc>
          <w:tcPr>
            <w:tcW w:w="2547" w:type="dxa"/>
          </w:tcPr>
          <w:p w14:paraId="5C6B8784" w14:textId="77777777" w:rsidR="00E668EF" w:rsidRPr="00EE2D5A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43ABCAE" w14:textId="4F382BBA" w:rsidR="00E668EF" w:rsidRPr="00EE2D5A" w:rsidRDefault="00E668EF" w:rsidP="00A6394A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31.12.202</w:t>
            </w:r>
            <w:r w:rsidR="00A6394A">
              <w:rPr>
                <w:rFonts w:ascii="Times New Roman" w:hAnsi="Times New Roman"/>
              </w:rPr>
              <w:t>2</w:t>
            </w:r>
            <w:r w:rsidRPr="00EE2D5A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7C651DFF" w14:textId="0827D5DF" w:rsidR="00E668EF" w:rsidRPr="00EE2D5A" w:rsidRDefault="00E668EF" w:rsidP="00A6394A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</w:t>
            </w:r>
            <w:r w:rsidR="008E4A1D">
              <w:rPr>
                <w:rFonts w:ascii="Times New Roman" w:hAnsi="Times New Roman"/>
              </w:rPr>
              <w:t>0</w:t>
            </w:r>
            <w:r w:rsidRPr="00EE2D5A">
              <w:rPr>
                <w:rFonts w:ascii="Times New Roman" w:hAnsi="Times New Roman"/>
              </w:rPr>
              <w:t>.06.202</w:t>
            </w:r>
            <w:r w:rsidR="00A6394A">
              <w:rPr>
                <w:rFonts w:ascii="Times New Roman" w:hAnsi="Times New Roman"/>
              </w:rPr>
              <w:t>3</w:t>
            </w:r>
          </w:p>
        </w:tc>
      </w:tr>
      <w:tr w:rsidR="00BF4AEB" w:rsidRPr="00EE2D5A" w14:paraId="5BE54904" w14:textId="77777777" w:rsidTr="00E668EF">
        <w:tc>
          <w:tcPr>
            <w:tcW w:w="2547" w:type="dxa"/>
          </w:tcPr>
          <w:p w14:paraId="0CD49EA1" w14:textId="77777777" w:rsidR="00BF4AEB" w:rsidRPr="00EE2D5A" w:rsidRDefault="00BF4AEB" w:rsidP="00BF4AEB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53D64786" w14:textId="612DDCEB" w:rsidR="00BF4AEB" w:rsidRPr="00EE2D5A" w:rsidRDefault="004D25A3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1.749.432 </w:t>
            </w:r>
            <w:proofErr w:type="spellStart"/>
            <w:r>
              <w:rPr>
                <w:rFonts w:ascii="Times New Roman" w:hAnsi="Times New Roman"/>
              </w:rPr>
              <w:t>eur</w:t>
            </w:r>
            <w:proofErr w:type="spellEnd"/>
          </w:p>
        </w:tc>
        <w:tc>
          <w:tcPr>
            <w:tcW w:w="3255" w:type="dxa"/>
          </w:tcPr>
          <w:p w14:paraId="5E82D2FE" w14:textId="6CDA7721" w:rsidR="00BF4AEB" w:rsidRPr="00EE2D5A" w:rsidRDefault="004D25A3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1.265.451 </w:t>
            </w:r>
            <w:proofErr w:type="spellStart"/>
            <w:r>
              <w:rPr>
                <w:rFonts w:ascii="Times New Roman" w:hAnsi="Times New Roman"/>
              </w:rPr>
              <w:t>eur</w:t>
            </w:r>
            <w:proofErr w:type="spellEnd"/>
          </w:p>
        </w:tc>
      </w:tr>
      <w:tr w:rsidR="00BF4AEB" w:rsidRPr="00EE2D5A" w14:paraId="61D63D52" w14:textId="77777777" w:rsidTr="00E668EF">
        <w:tc>
          <w:tcPr>
            <w:tcW w:w="2547" w:type="dxa"/>
          </w:tcPr>
          <w:p w14:paraId="062F0A21" w14:textId="77777777" w:rsidR="00BF4AEB" w:rsidRPr="00EE2D5A" w:rsidRDefault="00BF4AEB" w:rsidP="00BF4AEB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55A44823" w14:textId="37810CF2" w:rsidR="00BF4AEB" w:rsidRPr="00EE2D5A" w:rsidRDefault="008419D4" w:rsidP="004D25A3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 </w:t>
            </w:r>
            <w:r w:rsidR="004D25A3">
              <w:rPr>
                <w:rFonts w:ascii="Times New Roman" w:hAnsi="Times New Roman"/>
              </w:rPr>
              <w:t xml:space="preserve"> 182.235 </w:t>
            </w:r>
            <w:proofErr w:type="spellStart"/>
            <w:r w:rsidR="004D25A3">
              <w:rPr>
                <w:rFonts w:ascii="Times New Roman" w:hAnsi="Times New Roman"/>
              </w:rPr>
              <w:t>eur</w:t>
            </w:r>
            <w:proofErr w:type="spellEnd"/>
          </w:p>
        </w:tc>
        <w:tc>
          <w:tcPr>
            <w:tcW w:w="3255" w:type="dxa"/>
          </w:tcPr>
          <w:p w14:paraId="1A7050BE" w14:textId="21A02850" w:rsidR="00BF4AEB" w:rsidRPr="00EE2D5A" w:rsidRDefault="008419D4" w:rsidP="004D25A3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    </w:t>
            </w:r>
            <w:r w:rsidR="004D25A3">
              <w:rPr>
                <w:rFonts w:ascii="Times New Roman" w:hAnsi="Times New Roman"/>
              </w:rPr>
              <w:t>48.834</w:t>
            </w:r>
            <w:r w:rsidR="003935C0">
              <w:rPr>
                <w:rFonts w:ascii="Times New Roman" w:hAnsi="Times New Roman"/>
              </w:rPr>
              <w:t xml:space="preserve"> </w:t>
            </w:r>
            <w:proofErr w:type="spellStart"/>
            <w:r w:rsidR="004D25A3">
              <w:rPr>
                <w:rFonts w:ascii="Times New Roman" w:hAnsi="Times New Roman"/>
              </w:rPr>
              <w:t>eur</w:t>
            </w:r>
            <w:proofErr w:type="spellEnd"/>
          </w:p>
        </w:tc>
      </w:tr>
    </w:tbl>
    <w:p w14:paraId="72FB6ABF" w14:textId="77777777" w:rsidR="00607040" w:rsidRPr="00EE2D5A" w:rsidRDefault="00607040" w:rsidP="000840B1">
      <w:pPr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0840B1">
      <w:pPr>
        <w:jc w:val="both"/>
        <w:rPr>
          <w:rFonts w:ascii="Times New Roman" w:hAnsi="Times New Roman"/>
        </w:rPr>
      </w:pPr>
    </w:p>
    <w:p w14:paraId="2067DC55" w14:textId="330DD35D" w:rsidR="00BF4AEB" w:rsidRPr="00EE2D5A" w:rsidRDefault="00BF4AEB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>Stanje dospjelih obveza 3</w:t>
      </w:r>
      <w:r w:rsidR="008E4A1D">
        <w:rPr>
          <w:rFonts w:ascii="Times New Roman" w:hAnsi="Times New Roman"/>
          <w:sz w:val="24"/>
          <w:szCs w:val="24"/>
        </w:rPr>
        <w:t>0</w:t>
      </w:r>
      <w:r w:rsidRPr="00EE2D5A">
        <w:rPr>
          <w:rFonts w:ascii="Times New Roman" w:hAnsi="Times New Roman"/>
          <w:sz w:val="24"/>
          <w:szCs w:val="24"/>
        </w:rPr>
        <w:t>.06.202</w:t>
      </w:r>
      <w:r w:rsidR="00A6394A">
        <w:rPr>
          <w:rFonts w:ascii="Times New Roman" w:hAnsi="Times New Roman"/>
          <w:sz w:val="24"/>
          <w:szCs w:val="24"/>
        </w:rPr>
        <w:t>3</w:t>
      </w:r>
      <w:r w:rsidRPr="00EE2D5A">
        <w:rPr>
          <w:rFonts w:ascii="Times New Roman" w:hAnsi="Times New Roman"/>
          <w:sz w:val="24"/>
          <w:szCs w:val="24"/>
        </w:rPr>
        <w:t>. odnos</w:t>
      </w:r>
      <w:r w:rsidR="0046092B" w:rsidRPr="00EE2D5A">
        <w:rPr>
          <w:rFonts w:ascii="Times New Roman" w:hAnsi="Times New Roman"/>
          <w:sz w:val="24"/>
          <w:szCs w:val="24"/>
        </w:rPr>
        <w:t>i</w:t>
      </w:r>
      <w:r w:rsidRPr="00EE2D5A">
        <w:rPr>
          <w:rFonts w:ascii="Times New Roman" w:hAnsi="Times New Roman"/>
          <w:sz w:val="24"/>
          <w:szCs w:val="24"/>
        </w:rPr>
        <w:t xml:space="preserve"> se na</w:t>
      </w:r>
      <w:r w:rsidR="00C8460A" w:rsidRPr="00EE2D5A">
        <w:rPr>
          <w:rFonts w:ascii="Times New Roman" w:hAnsi="Times New Roman"/>
          <w:sz w:val="24"/>
          <w:szCs w:val="24"/>
        </w:rPr>
        <w:t xml:space="preserve"> </w:t>
      </w:r>
      <w:r w:rsidR="00A6394A">
        <w:rPr>
          <w:rFonts w:ascii="Times New Roman" w:hAnsi="Times New Roman"/>
          <w:sz w:val="24"/>
          <w:szCs w:val="24"/>
        </w:rPr>
        <w:t xml:space="preserve">kratka prekoračenja </w:t>
      </w:r>
      <w:r w:rsidR="00C8460A" w:rsidRPr="00EE2D5A">
        <w:rPr>
          <w:rFonts w:ascii="Times New Roman" w:hAnsi="Times New Roman"/>
          <w:sz w:val="24"/>
          <w:szCs w:val="24"/>
        </w:rPr>
        <w:t>rokov</w:t>
      </w:r>
      <w:r w:rsidR="00A6394A">
        <w:rPr>
          <w:rFonts w:ascii="Times New Roman" w:hAnsi="Times New Roman"/>
          <w:sz w:val="24"/>
          <w:szCs w:val="24"/>
        </w:rPr>
        <w:t>a</w:t>
      </w:r>
      <w:r w:rsidR="00C8460A" w:rsidRPr="00EE2D5A">
        <w:rPr>
          <w:rFonts w:ascii="Times New Roman" w:hAnsi="Times New Roman"/>
          <w:sz w:val="24"/>
          <w:szCs w:val="24"/>
        </w:rPr>
        <w:t xml:space="preserve"> plaćanja, zbog </w:t>
      </w:r>
      <w:r w:rsidR="00A6394A">
        <w:rPr>
          <w:rFonts w:ascii="Times New Roman" w:hAnsi="Times New Roman"/>
          <w:sz w:val="24"/>
          <w:szCs w:val="24"/>
        </w:rPr>
        <w:t xml:space="preserve">složenosti </w:t>
      </w:r>
      <w:r w:rsidR="00C8460A" w:rsidRPr="00EE2D5A">
        <w:rPr>
          <w:rFonts w:ascii="Times New Roman" w:hAnsi="Times New Roman"/>
          <w:sz w:val="24"/>
          <w:szCs w:val="24"/>
        </w:rPr>
        <w:t xml:space="preserve">kompletiranja </w:t>
      </w:r>
      <w:r w:rsidR="00A80021" w:rsidRPr="00EE2D5A">
        <w:rPr>
          <w:rFonts w:ascii="Times New Roman" w:hAnsi="Times New Roman"/>
          <w:sz w:val="24"/>
          <w:szCs w:val="24"/>
        </w:rPr>
        <w:t>dokumentacije</w:t>
      </w:r>
      <w:r w:rsidR="00C8460A" w:rsidRPr="00EE2D5A">
        <w:rPr>
          <w:rFonts w:ascii="Times New Roman" w:hAnsi="Times New Roman"/>
          <w:sz w:val="24"/>
          <w:szCs w:val="24"/>
        </w:rPr>
        <w:t xml:space="preserve">, te </w:t>
      </w:r>
      <w:r w:rsidR="00A6394A">
        <w:rPr>
          <w:rFonts w:ascii="Times New Roman" w:hAnsi="Times New Roman"/>
          <w:sz w:val="24"/>
          <w:szCs w:val="24"/>
        </w:rPr>
        <w:t xml:space="preserve">ponekad </w:t>
      </w:r>
      <w:r w:rsidR="00C8460A" w:rsidRPr="00EE2D5A">
        <w:rPr>
          <w:rFonts w:ascii="Times New Roman" w:hAnsi="Times New Roman"/>
          <w:sz w:val="24"/>
          <w:szCs w:val="24"/>
        </w:rPr>
        <w:t xml:space="preserve">kratkih rokova </w:t>
      </w:r>
      <w:r w:rsidR="00A80021" w:rsidRPr="00EE2D5A">
        <w:rPr>
          <w:rFonts w:ascii="Times New Roman" w:hAnsi="Times New Roman"/>
          <w:sz w:val="24"/>
          <w:szCs w:val="24"/>
        </w:rPr>
        <w:t>dospijeća</w:t>
      </w:r>
      <w:r w:rsidR="00C8460A" w:rsidRPr="00EE2D5A">
        <w:rPr>
          <w:rFonts w:ascii="Times New Roman" w:hAnsi="Times New Roman"/>
          <w:sz w:val="24"/>
          <w:szCs w:val="24"/>
        </w:rPr>
        <w:t xml:space="preserve"> plaćanja.</w:t>
      </w:r>
    </w:p>
    <w:p w14:paraId="4B7C7442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0840B1">
      <w:pPr>
        <w:jc w:val="both"/>
        <w:rPr>
          <w:rFonts w:ascii="Times New Roman" w:hAnsi="Times New Roman"/>
        </w:rPr>
      </w:pPr>
    </w:p>
    <w:p w14:paraId="76DB120F" w14:textId="5CF29DF6" w:rsidR="003F74FC" w:rsidRPr="00EE2D5A" w:rsidRDefault="00626273" w:rsidP="000840B1">
      <w:pPr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Zagreb, </w:t>
      </w:r>
      <w:r w:rsidR="001E2654">
        <w:rPr>
          <w:rFonts w:ascii="Times New Roman" w:hAnsi="Times New Roman"/>
          <w:bCs/>
          <w:sz w:val="24"/>
          <w:szCs w:val="24"/>
        </w:rPr>
        <w:t>7</w:t>
      </w:r>
      <w:r w:rsidR="00A6394A">
        <w:rPr>
          <w:rFonts w:ascii="Times New Roman" w:hAnsi="Times New Roman"/>
          <w:bCs/>
          <w:sz w:val="24"/>
          <w:szCs w:val="24"/>
        </w:rPr>
        <w:t>.1</w:t>
      </w:r>
      <w:r w:rsidR="001E2654">
        <w:rPr>
          <w:rFonts w:ascii="Times New Roman" w:hAnsi="Times New Roman"/>
          <w:bCs/>
          <w:sz w:val="24"/>
          <w:szCs w:val="24"/>
        </w:rPr>
        <w:t>2</w:t>
      </w:r>
      <w:r w:rsidR="00A6394A">
        <w:rPr>
          <w:rFonts w:ascii="Times New Roman" w:hAnsi="Times New Roman"/>
          <w:bCs/>
          <w:sz w:val="24"/>
          <w:szCs w:val="24"/>
        </w:rPr>
        <w:t>.2023.</w:t>
      </w:r>
    </w:p>
    <w:p w14:paraId="4D50BC33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2D50CDAA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14:paraId="0FEEC422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</w:p>
    <w:p w14:paraId="55E709DE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14:paraId="1B72685C" w14:textId="5AF3B883" w:rsidR="003F74FC" w:rsidRPr="00EE2D5A" w:rsidRDefault="003F74FC" w:rsidP="00E93F46">
      <w:pPr>
        <w:spacing w:before="120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Prof.dr.sc. </w:t>
      </w:r>
      <w:r w:rsidR="004D52B7">
        <w:rPr>
          <w:rFonts w:ascii="Times New Roman" w:hAnsi="Times New Roman"/>
          <w:sz w:val="24"/>
          <w:szCs w:val="24"/>
        </w:rPr>
        <w:t>Zdenko Tonković</w:t>
      </w:r>
    </w:p>
    <w:sectPr w:rsidR="003F74FC" w:rsidRPr="00EE2D5A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3657D" w14:textId="77777777" w:rsidR="000361E3" w:rsidRDefault="000361E3" w:rsidP="00364558">
      <w:r>
        <w:separator/>
      </w:r>
    </w:p>
  </w:endnote>
  <w:endnote w:type="continuationSeparator" w:id="0">
    <w:p w14:paraId="2A446D1C" w14:textId="77777777" w:rsidR="000361E3" w:rsidRDefault="000361E3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80220"/>
      <w:docPartObj>
        <w:docPartGallery w:val="Page Numbers (Bottom of Page)"/>
        <w:docPartUnique/>
      </w:docPartObj>
    </w:sdtPr>
    <w:sdtEndPr/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7B8">
          <w:rPr>
            <w:noProof/>
          </w:rPr>
          <w:t>3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C28F" w14:textId="77777777" w:rsidR="000361E3" w:rsidRDefault="000361E3" w:rsidP="00364558">
      <w:r>
        <w:separator/>
      </w:r>
    </w:p>
  </w:footnote>
  <w:footnote w:type="continuationSeparator" w:id="0">
    <w:p w14:paraId="212D3C47" w14:textId="77777777" w:rsidR="000361E3" w:rsidRDefault="000361E3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22ED5"/>
    <w:rsid w:val="000361E3"/>
    <w:rsid w:val="000840B1"/>
    <w:rsid w:val="000C4307"/>
    <w:rsid w:val="000C6C01"/>
    <w:rsid w:val="000F05F7"/>
    <w:rsid w:val="000F4F9A"/>
    <w:rsid w:val="000F58E8"/>
    <w:rsid w:val="00123E57"/>
    <w:rsid w:val="0012756E"/>
    <w:rsid w:val="00131234"/>
    <w:rsid w:val="001555B0"/>
    <w:rsid w:val="00157EB7"/>
    <w:rsid w:val="001B031A"/>
    <w:rsid w:val="001E2654"/>
    <w:rsid w:val="001E46E6"/>
    <w:rsid w:val="0021523C"/>
    <w:rsid w:val="002532B3"/>
    <w:rsid w:val="00297383"/>
    <w:rsid w:val="002D5EAE"/>
    <w:rsid w:val="002E3D42"/>
    <w:rsid w:val="002E6654"/>
    <w:rsid w:val="003355A1"/>
    <w:rsid w:val="003568CE"/>
    <w:rsid w:val="00363F71"/>
    <w:rsid w:val="00364558"/>
    <w:rsid w:val="00374731"/>
    <w:rsid w:val="00377150"/>
    <w:rsid w:val="003846AC"/>
    <w:rsid w:val="003935C0"/>
    <w:rsid w:val="003C1956"/>
    <w:rsid w:val="003C37BE"/>
    <w:rsid w:val="003F3E4D"/>
    <w:rsid w:val="003F74FC"/>
    <w:rsid w:val="00406366"/>
    <w:rsid w:val="00413CAB"/>
    <w:rsid w:val="0046092B"/>
    <w:rsid w:val="004941F2"/>
    <w:rsid w:val="00496216"/>
    <w:rsid w:val="004B2E37"/>
    <w:rsid w:val="004C4D50"/>
    <w:rsid w:val="004D25A3"/>
    <w:rsid w:val="004D52B7"/>
    <w:rsid w:val="004E2C33"/>
    <w:rsid w:val="004F63E2"/>
    <w:rsid w:val="00516607"/>
    <w:rsid w:val="005247BE"/>
    <w:rsid w:val="00552348"/>
    <w:rsid w:val="005639C9"/>
    <w:rsid w:val="005840EA"/>
    <w:rsid w:val="005F45C2"/>
    <w:rsid w:val="0060285F"/>
    <w:rsid w:val="00607040"/>
    <w:rsid w:val="006156EC"/>
    <w:rsid w:val="00626273"/>
    <w:rsid w:val="00652E63"/>
    <w:rsid w:val="0065402B"/>
    <w:rsid w:val="00677A8A"/>
    <w:rsid w:val="00694FC3"/>
    <w:rsid w:val="006D1A7E"/>
    <w:rsid w:val="006F57B8"/>
    <w:rsid w:val="006F7F84"/>
    <w:rsid w:val="0078208D"/>
    <w:rsid w:val="0079296A"/>
    <w:rsid w:val="007A41A7"/>
    <w:rsid w:val="007C60D4"/>
    <w:rsid w:val="00811F09"/>
    <w:rsid w:val="00813136"/>
    <w:rsid w:val="0081522D"/>
    <w:rsid w:val="00824B59"/>
    <w:rsid w:val="008360C0"/>
    <w:rsid w:val="008419D4"/>
    <w:rsid w:val="008559C2"/>
    <w:rsid w:val="008836CE"/>
    <w:rsid w:val="00886A78"/>
    <w:rsid w:val="008A113E"/>
    <w:rsid w:val="008A1E8E"/>
    <w:rsid w:val="008B367A"/>
    <w:rsid w:val="008C1B90"/>
    <w:rsid w:val="008D667E"/>
    <w:rsid w:val="008E0BD9"/>
    <w:rsid w:val="008E4A1D"/>
    <w:rsid w:val="008F1775"/>
    <w:rsid w:val="0091123F"/>
    <w:rsid w:val="009213C2"/>
    <w:rsid w:val="009368D4"/>
    <w:rsid w:val="00943D83"/>
    <w:rsid w:val="009A4751"/>
    <w:rsid w:val="009E3F7F"/>
    <w:rsid w:val="00A15F40"/>
    <w:rsid w:val="00A566E3"/>
    <w:rsid w:val="00A6394A"/>
    <w:rsid w:val="00A80021"/>
    <w:rsid w:val="00A81F0E"/>
    <w:rsid w:val="00A82725"/>
    <w:rsid w:val="00AA1BC5"/>
    <w:rsid w:val="00AA5264"/>
    <w:rsid w:val="00B0327E"/>
    <w:rsid w:val="00B52F03"/>
    <w:rsid w:val="00B55A24"/>
    <w:rsid w:val="00B648AD"/>
    <w:rsid w:val="00B72FB0"/>
    <w:rsid w:val="00B91D3B"/>
    <w:rsid w:val="00BA1D7B"/>
    <w:rsid w:val="00BA4D39"/>
    <w:rsid w:val="00BC1F54"/>
    <w:rsid w:val="00BC26A6"/>
    <w:rsid w:val="00BE4E9B"/>
    <w:rsid w:val="00BF4AEB"/>
    <w:rsid w:val="00C23861"/>
    <w:rsid w:val="00C3768D"/>
    <w:rsid w:val="00C55CF9"/>
    <w:rsid w:val="00C56DD1"/>
    <w:rsid w:val="00C64917"/>
    <w:rsid w:val="00C8460A"/>
    <w:rsid w:val="00CA2F47"/>
    <w:rsid w:val="00CB3584"/>
    <w:rsid w:val="00CC4D0C"/>
    <w:rsid w:val="00CE23BE"/>
    <w:rsid w:val="00CE2564"/>
    <w:rsid w:val="00D02948"/>
    <w:rsid w:val="00D03BDB"/>
    <w:rsid w:val="00D05390"/>
    <w:rsid w:val="00D31F91"/>
    <w:rsid w:val="00D60ADB"/>
    <w:rsid w:val="00D61434"/>
    <w:rsid w:val="00D65451"/>
    <w:rsid w:val="00D75999"/>
    <w:rsid w:val="00D9676B"/>
    <w:rsid w:val="00D97DE8"/>
    <w:rsid w:val="00DD2BCE"/>
    <w:rsid w:val="00DF6A42"/>
    <w:rsid w:val="00E155BF"/>
    <w:rsid w:val="00E26FFC"/>
    <w:rsid w:val="00E36962"/>
    <w:rsid w:val="00E668EF"/>
    <w:rsid w:val="00E93405"/>
    <w:rsid w:val="00E93F46"/>
    <w:rsid w:val="00EC7EDA"/>
    <w:rsid w:val="00EE2D5A"/>
    <w:rsid w:val="00EE5CEE"/>
    <w:rsid w:val="00EF5C87"/>
    <w:rsid w:val="00F17949"/>
    <w:rsid w:val="00F34B3D"/>
    <w:rsid w:val="00F50A3B"/>
    <w:rsid w:val="00F9656E"/>
    <w:rsid w:val="00FA5EE9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C974-5F48-4B19-98F6-433FF9DC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Ankica Mihaljevic</cp:lastModifiedBy>
  <cp:revision>3</cp:revision>
  <cp:lastPrinted>2022-09-27T12:11:00Z</cp:lastPrinted>
  <dcterms:created xsi:type="dcterms:W3CDTF">2023-12-08T09:10:00Z</dcterms:created>
  <dcterms:modified xsi:type="dcterms:W3CDTF">2023-12-13T11:09:00Z</dcterms:modified>
</cp:coreProperties>
</file>